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BA9D5" w14:textId="39ECB17B" w:rsidR="00D3773E" w:rsidRPr="00602107" w:rsidRDefault="00E54FC8" w:rsidP="004E54EC">
      <w:pPr>
        <w:autoSpaceDE w:val="0"/>
        <w:autoSpaceDN w:val="0"/>
        <w:adjustRightInd w:val="0"/>
        <w:snapToGrid w:val="0"/>
        <w:spacing w:line="380" w:lineRule="exact"/>
        <w:jc w:val="center"/>
        <w:rPr>
          <w:rFonts w:asciiTheme="majorEastAsia" w:eastAsiaTheme="majorEastAsia" w:hAnsiTheme="majorEastAsia" w:cs="ＭＳ明朝"/>
          <w:b/>
          <w:bCs/>
          <w:kern w:val="0"/>
          <w:sz w:val="24"/>
          <w:szCs w:val="24"/>
          <w:lang w:eastAsia="zh-TW"/>
        </w:rPr>
      </w:pPr>
      <w:r w:rsidRPr="00602107">
        <w:rPr>
          <w:rFonts w:asciiTheme="majorEastAsia" w:eastAsiaTheme="majorEastAsia" w:hAnsiTheme="majorEastAsia" w:cs="ＭＳ明朝" w:hint="eastAsia"/>
          <w:b/>
          <w:bCs/>
          <w:kern w:val="0"/>
          <w:sz w:val="24"/>
          <w:szCs w:val="24"/>
        </w:rPr>
        <w:t>修学旅行需要分散</w:t>
      </w:r>
      <w:r w:rsidR="00D41CF9" w:rsidRPr="00602107">
        <w:rPr>
          <w:rFonts w:asciiTheme="majorEastAsia" w:eastAsiaTheme="majorEastAsia" w:hAnsiTheme="majorEastAsia" w:cs="ＭＳ明朝" w:hint="eastAsia"/>
          <w:b/>
          <w:bCs/>
          <w:kern w:val="0"/>
          <w:sz w:val="24"/>
          <w:szCs w:val="24"/>
        </w:rPr>
        <w:t>・時期平準</w:t>
      </w:r>
      <w:r w:rsidRPr="00602107">
        <w:rPr>
          <w:rFonts w:asciiTheme="majorEastAsia" w:eastAsiaTheme="majorEastAsia" w:hAnsiTheme="majorEastAsia" w:cs="ＭＳ明朝" w:hint="eastAsia"/>
          <w:b/>
          <w:bCs/>
          <w:kern w:val="0"/>
          <w:sz w:val="24"/>
          <w:szCs w:val="24"/>
        </w:rPr>
        <w:t>化促進支援</w:t>
      </w:r>
      <w:r w:rsidR="0064086D" w:rsidRPr="00602107">
        <w:rPr>
          <w:rFonts w:asciiTheme="majorEastAsia" w:eastAsiaTheme="majorEastAsia" w:hAnsiTheme="majorEastAsia" w:cs="ＭＳ明朝" w:hint="eastAsia"/>
          <w:b/>
          <w:bCs/>
          <w:kern w:val="0"/>
          <w:sz w:val="24"/>
          <w:szCs w:val="24"/>
          <w:lang w:eastAsia="zh-TW"/>
        </w:rPr>
        <w:t>事業</w:t>
      </w:r>
      <w:r w:rsidRPr="00602107">
        <w:rPr>
          <w:rFonts w:asciiTheme="majorEastAsia" w:eastAsiaTheme="majorEastAsia" w:hAnsiTheme="majorEastAsia" w:cs="ＭＳ明朝" w:hint="eastAsia"/>
          <w:b/>
          <w:bCs/>
          <w:kern w:val="0"/>
          <w:sz w:val="24"/>
          <w:szCs w:val="24"/>
        </w:rPr>
        <w:t>にかかる</w:t>
      </w:r>
    </w:p>
    <w:p w14:paraId="2B6D2CC6" w14:textId="36322502" w:rsidR="00086068" w:rsidRPr="00602107" w:rsidRDefault="00E54FC8" w:rsidP="004E54EC">
      <w:pPr>
        <w:autoSpaceDE w:val="0"/>
        <w:autoSpaceDN w:val="0"/>
        <w:adjustRightInd w:val="0"/>
        <w:snapToGrid w:val="0"/>
        <w:spacing w:line="380" w:lineRule="exact"/>
        <w:jc w:val="center"/>
        <w:rPr>
          <w:rFonts w:asciiTheme="majorEastAsia" w:eastAsiaTheme="majorEastAsia" w:hAnsiTheme="majorEastAsia" w:cs="ＭＳ明朝"/>
          <w:b/>
          <w:bCs/>
          <w:kern w:val="0"/>
          <w:sz w:val="24"/>
          <w:szCs w:val="24"/>
        </w:rPr>
      </w:pPr>
      <w:r w:rsidRPr="00602107">
        <w:rPr>
          <w:rFonts w:asciiTheme="majorEastAsia" w:eastAsiaTheme="majorEastAsia" w:hAnsiTheme="majorEastAsia" w:cs="ＭＳ明朝" w:hint="eastAsia"/>
          <w:b/>
          <w:bCs/>
          <w:kern w:val="0"/>
          <w:sz w:val="24"/>
          <w:szCs w:val="24"/>
        </w:rPr>
        <w:t>探究学習・</w:t>
      </w:r>
      <w:r w:rsidR="00D553D6" w:rsidRPr="00602107">
        <w:rPr>
          <w:rFonts w:asciiTheme="majorEastAsia" w:eastAsiaTheme="majorEastAsia" w:hAnsiTheme="majorEastAsia" w:cs="ＭＳ明朝" w:hint="eastAsia"/>
          <w:b/>
          <w:bCs/>
          <w:kern w:val="0"/>
          <w:sz w:val="24"/>
          <w:szCs w:val="24"/>
        </w:rPr>
        <w:t>ＳＤＧｓ</w:t>
      </w:r>
      <w:r w:rsidRPr="00602107">
        <w:rPr>
          <w:rFonts w:asciiTheme="majorEastAsia" w:eastAsiaTheme="majorEastAsia" w:hAnsiTheme="majorEastAsia" w:cs="ＭＳ明朝" w:hint="eastAsia"/>
          <w:b/>
          <w:bCs/>
          <w:kern w:val="0"/>
          <w:sz w:val="24"/>
          <w:szCs w:val="24"/>
        </w:rPr>
        <w:t>学習等に関する体験プログラム</w:t>
      </w:r>
      <w:r w:rsidR="00CA7D1E" w:rsidRPr="00602107">
        <w:rPr>
          <w:rFonts w:asciiTheme="majorEastAsia" w:eastAsiaTheme="majorEastAsia" w:hAnsiTheme="majorEastAsia" w:cs="ＭＳ明朝" w:hint="eastAsia"/>
          <w:b/>
          <w:bCs/>
          <w:kern w:val="0"/>
          <w:sz w:val="24"/>
          <w:szCs w:val="24"/>
        </w:rPr>
        <w:t>登録</w:t>
      </w:r>
      <w:r w:rsidR="00086068" w:rsidRPr="00602107">
        <w:rPr>
          <w:rFonts w:asciiTheme="majorEastAsia" w:eastAsiaTheme="majorEastAsia" w:hAnsiTheme="majorEastAsia" w:cs="ＭＳ明朝" w:hint="eastAsia"/>
          <w:b/>
          <w:bCs/>
          <w:kern w:val="0"/>
          <w:sz w:val="24"/>
          <w:szCs w:val="24"/>
        </w:rPr>
        <w:t>要綱</w:t>
      </w:r>
    </w:p>
    <w:p w14:paraId="165B6333" w14:textId="77777777" w:rsidR="00B7414B" w:rsidRPr="00602107" w:rsidRDefault="00B7414B" w:rsidP="004E54EC">
      <w:pPr>
        <w:adjustRightInd w:val="0"/>
        <w:snapToGrid w:val="0"/>
        <w:spacing w:line="360" w:lineRule="exact"/>
        <w:rPr>
          <w:rFonts w:asciiTheme="majorEastAsia" w:eastAsiaTheme="majorEastAsia" w:hAnsiTheme="majorEastAsia"/>
          <w:sz w:val="24"/>
          <w:szCs w:val="24"/>
        </w:rPr>
      </w:pPr>
    </w:p>
    <w:p w14:paraId="4AF96901" w14:textId="32F9EBD7" w:rsidR="00086068" w:rsidRPr="00602107" w:rsidRDefault="009A302E" w:rsidP="004E54EC">
      <w:pPr>
        <w:adjustRightInd w:val="0"/>
        <w:snapToGrid w:val="0"/>
        <w:spacing w:line="360" w:lineRule="exact"/>
        <w:rPr>
          <w:rFonts w:asciiTheme="majorEastAsia" w:eastAsiaTheme="majorEastAsia" w:hAnsiTheme="majorEastAsia"/>
          <w:b/>
          <w:bCs/>
          <w:sz w:val="24"/>
          <w:szCs w:val="24"/>
        </w:rPr>
      </w:pPr>
      <w:r w:rsidRPr="00602107">
        <w:rPr>
          <w:rFonts w:asciiTheme="majorEastAsia" w:eastAsiaTheme="majorEastAsia" w:hAnsiTheme="majorEastAsia" w:hint="eastAsia"/>
          <w:b/>
          <w:bCs/>
          <w:sz w:val="24"/>
          <w:szCs w:val="24"/>
        </w:rPr>
        <w:t>（</w:t>
      </w:r>
      <w:r w:rsidR="00A81A9E" w:rsidRPr="00602107">
        <w:rPr>
          <w:rFonts w:asciiTheme="majorEastAsia" w:eastAsiaTheme="majorEastAsia" w:hAnsiTheme="majorEastAsia" w:hint="eastAsia"/>
          <w:b/>
          <w:bCs/>
          <w:sz w:val="24"/>
          <w:szCs w:val="24"/>
        </w:rPr>
        <w:t>趣旨</w:t>
      </w:r>
      <w:r w:rsidRPr="00602107">
        <w:rPr>
          <w:rFonts w:asciiTheme="majorEastAsia" w:eastAsiaTheme="majorEastAsia" w:hAnsiTheme="majorEastAsia" w:hint="eastAsia"/>
          <w:b/>
          <w:bCs/>
          <w:sz w:val="24"/>
          <w:szCs w:val="24"/>
        </w:rPr>
        <w:t>）</w:t>
      </w:r>
    </w:p>
    <w:p w14:paraId="5D3E1E28" w14:textId="7B79A4B6" w:rsidR="00086068" w:rsidRPr="00602107" w:rsidRDefault="009A302E" w:rsidP="005D4A31">
      <w:pPr>
        <w:adjustRightInd w:val="0"/>
        <w:snapToGrid w:val="0"/>
        <w:spacing w:line="360" w:lineRule="exact"/>
        <w:ind w:left="240" w:hangingChars="100" w:hanging="240"/>
        <w:rPr>
          <w:rFonts w:asciiTheme="majorEastAsia" w:eastAsiaTheme="majorEastAsia" w:hAnsiTheme="majorEastAsia"/>
          <w:sz w:val="24"/>
          <w:szCs w:val="24"/>
        </w:rPr>
      </w:pPr>
      <w:r w:rsidRPr="00602107">
        <w:rPr>
          <w:rFonts w:asciiTheme="majorEastAsia" w:eastAsiaTheme="majorEastAsia" w:hAnsiTheme="majorEastAsia" w:hint="eastAsia"/>
          <w:sz w:val="24"/>
          <w:szCs w:val="24"/>
        </w:rPr>
        <w:t>第</w:t>
      </w:r>
      <w:r w:rsidR="00A81A9E" w:rsidRPr="00602107">
        <w:rPr>
          <w:rFonts w:asciiTheme="majorEastAsia" w:eastAsiaTheme="majorEastAsia" w:hAnsiTheme="majorEastAsia" w:hint="eastAsia"/>
          <w:sz w:val="24"/>
          <w:szCs w:val="24"/>
        </w:rPr>
        <w:t>１</w:t>
      </w:r>
      <w:r w:rsidRPr="00602107">
        <w:rPr>
          <w:rFonts w:asciiTheme="majorEastAsia" w:eastAsiaTheme="majorEastAsia" w:hAnsiTheme="majorEastAsia" w:hint="eastAsia"/>
          <w:sz w:val="24"/>
          <w:szCs w:val="24"/>
        </w:rPr>
        <w:t>条　この要綱は、</w:t>
      </w:r>
      <w:r w:rsidR="006D26FA" w:rsidRPr="00602107">
        <w:rPr>
          <w:rFonts w:asciiTheme="majorEastAsia" w:eastAsiaTheme="majorEastAsia" w:hAnsiTheme="majorEastAsia" w:hint="eastAsia"/>
          <w:sz w:val="24"/>
          <w:szCs w:val="24"/>
        </w:rPr>
        <w:t>一般財団法人沖縄観光コンベンションビューロー（以下「</w:t>
      </w:r>
      <w:r w:rsidR="00D553D6" w:rsidRPr="00602107">
        <w:rPr>
          <w:rFonts w:asciiTheme="majorEastAsia" w:eastAsiaTheme="majorEastAsia" w:hAnsiTheme="majorEastAsia" w:hint="eastAsia"/>
          <w:sz w:val="24"/>
          <w:szCs w:val="24"/>
        </w:rPr>
        <w:t>ＯＣＶＢ</w:t>
      </w:r>
      <w:r w:rsidR="001F20D6" w:rsidRPr="00602107">
        <w:rPr>
          <w:rFonts w:asciiTheme="majorEastAsia" w:eastAsiaTheme="majorEastAsia" w:hAnsiTheme="majorEastAsia" w:hint="eastAsia"/>
          <w:sz w:val="24"/>
          <w:szCs w:val="24"/>
        </w:rPr>
        <w:t>」という。）が</w:t>
      </w:r>
      <w:r w:rsidR="00E54FC8" w:rsidRPr="00602107">
        <w:rPr>
          <w:rFonts w:asciiTheme="majorEastAsia" w:eastAsiaTheme="majorEastAsia" w:hAnsiTheme="majorEastAsia" w:hint="eastAsia"/>
          <w:sz w:val="24"/>
          <w:szCs w:val="24"/>
        </w:rPr>
        <w:t>沖縄県からの委託を受けて</w:t>
      </w:r>
      <w:r w:rsidR="001F20D6" w:rsidRPr="00602107">
        <w:rPr>
          <w:rFonts w:asciiTheme="majorEastAsia" w:eastAsiaTheme="majorEastAsia" w:hAnsiTheme="majorEastAsia" w:hint="eastAsia"/>
          <w:sz w:val="24"/>
          <w:szCs w:val="24"/>
        </w:rPr>
        <w:t xml:space="preserve">実施する </w:t>
      </w:r>
      <w:r w:rsidR="00665B49" w:rsidRPr="00602107">
        <w:rPr>
          <w:rFonts w:asciiTheme="majorEastAsia" w:eastAsiaTheme="majorEastAsia" w:hAnsiTheme="majorEastAsia" w:hint="eastAsia"/>
          <w:sz w:val="24"/>
          <w:szCs w:val="24"/>
        </w:rPr>
        <w:t>「</w:t>
      </w:r>
      <w:r w:rsidR="00D41CF9" w:rsidRPr="00602107">
        <w:rPr>
          <w:rFonts w:asciiTheme="majorEastAsia" w:eastAsiaTheme="majorEastAsia" w:hAnsiTheme="majorEastAsia" w:hint="eastAsia"/>
          <w:sz w:val="24"/>
          <w:szCs w:val="24"/>
        </w:rPr>
        <w:t>修学旅行需要分散・時期平準化促進支援事業</w:t>
      </w:r>
      <w:r w:rsidR="00665B49" w:rsidRPr="00602107">
        <w:rPr>
          <w:rFonts w:asciiTheme="majorEastAsia" w:eastAsiaTheme="majorEastAsia" w:hAnsiTheme="majorEastAsia" w:hint="eastAsia"/>
          <w:sz w:val="24"/>
          <w:szCs w:val="24"/>
        </w:rPr>
        <w:t>」</w:t>
      </w:r>
      <w:r w:rsidR="00A81A9E" w:rsidRPr="00602107">
        <w:rPr>
          <w:rFonts w:asciiTheme="majorEastAsia" w:eastAsiaTheme="majorEastAsia" w:hAnsiTheme="majorEastAsia" w:hint="eastAsia"/>
          <w:sz w:val="24"/>
          <w:szCs w:val="24"/>
        </w:rPr>
        <w:t>（以下「支援事業」という</w:t>
      </w:r>
      <w:r w:rsidR="00D77D6E" w:rsidRPr="00602107">
        <w:rPr>
          <w:rFonts w:asciiTheme="majorEastAsia" w:eastAsiaTheme="majorEastAsia" w:hAnsiTheme="majorEastAsia" w:hint="eastAsia"/>
          <w:sz w:val="24"/>
          <w:szCs w:val="24"/>
        </w:rPr>
        <w:t>。</w:t>
      </w:r>
      <w:r w:rsidR="00A81A9E" w:rsidRPr="00602107">
        <w:rPr>
          <w:rFonts w:asciiTheme="majorEastAsia" w:eastAsiaTheme="majorEastAsia" w:hAnsiTheme="majorEastAsia" w:hint="eastAsia"/>
          <w:sz w:val="24"/>
          <w:szCs w:val="24"/>
        </w:rPr>
        <w:t>）に</w:t>
      </w:r>
      <w:r w:rsidR="00E54FC8" w:rsidRPr="00602107">
        <w:rPr>
          <w:rFonts w:asciiTheme="majorEastAsia" w:eastAsiaTheme="majorEastAsia" w:hAnsiTheme="majorEastAsia" w:hint="eastAsia"/>
          <w:sz w:val="24"/>
          <w:szCs w:val="24"/>
        </w:rPr>
        <w:t>おいて支援対象条件に含まれる体験プログラムの</w:t>
      </w:r>
      <w:r w:rsidR="00AA75A5" w:rsidRPr="00602107">
        <w:rPr>
          <w:rFonts w:asciiTheme="majorEastAsia" w:eastAsiaTheme="majorEastAsia" w:hAnsiTheme="majorEastAsia" w:hint="eastAsia"/>
          <w:sz w:val="24"/>
          <w:szCs w:val="24"/>
        </w:rPr>
        <w:t>登録</w:t>
      </w:r>
      <w:r w:rsidR="00E54FC8" w:rsidRPr="00602107">
        <w:rPr>
          <w:rFonts w:asciiTheme="majorEastAsia" w:eastAsiaTheme="majorEastAsia" w:hAnsiTheme="majorEastAsia" w:hint="eastAsia"/>
          <w:sz w:val="24"/>
          <w:szCs w:val="24"/>
        </w:rPr>
        <w:t>に</w:t>
      </w:r>
      <w:r w:rsidR="005E4123" w:rsidRPr="00602107">
        <w:rPr>
          <w:rFonts w:asciiTheme="majorEastAsia" w:eastAsiaTheme="majorEastAsia" w:hAnsiTheme="majorEastAsia" w:hint="eastAsia"/>
          <w:sz w:val="24"/>
          <w:szCs w:val="24"/>
        </w:rPr>
        <w:t>関し必要な事項を定める</w:t>
      </w:r>
      <w:r w:rsidR="00926191" w:rsidRPr="00602107">
        <w:rPr>
          <w:rFonts w:asciiTheme="majorEastAsia" w:eastAsiaTheme="majorEastAsia" w:hAnsiTheme="majorEastAsia" w:hint="eastAsia"/>
          <w:sz w:val="24"/>
          <w:szCs w:val="24"/>
        </w:rPr>
        <w:t>。</w:t>
      </w:r>
    </w:p>
    <w:p w14:paraId="048796DD" w14:textId="77777777" w:rsidR="00A81A9E" w:rsidRPr="00602107" w:rsidRDefault="00A81A9E" w:rsidP="00D35D8C">
      <w:pPr>
        <w:adjustRightInd w:val="0"/>
        <w:snapToGrid w:val="0"/>
        <w:spacing w:line="360" w:lineRule="exact"/>
        <w:ind w:left="720" w:hangingChars="300" w:hanging="720"/>
        <w:rPr>
          <w:rFonts w:asciiTheme="majorEastAsia" w:eastAsiaTheme="majorEastAsia" w:hAnsiTheme="majorEastAsia"/>
          <w:sz w:val="24"/>
          <w:szCs w:val="24"/>
        </w:rPr>
      </w:pPr>
    </w:p>
    <w:p w14:paraId="3CABB51B" w14:textId="690F3776" w:rsidR="00A81A9E" w:rsidRPr="00602107" w:rsidRDefault="00A81A9E" w:rsidP="00A81A9E">
      <w:pPr>
        <w:adjustRightInd w:val="0"/>
        <w:snapToGrid w:val="0"/>
        <w:spacing w:line="360" w:lineRule="exact"/>
        <w:rPr>
          <w:rFonts w:asciiTheme="majorEastAsia" w:eastAsiaTheme="majorEastAsia" w:hAnsiTheme="majorEastAsia"/>
          <w:b/>
          <w:bCs/>
          <w:sz w:val="24"/>
          <w:szCs w:val="24"/>
        </w:rPr>
      </w:pPr>
      <w:r w:rsidRPr="00602107">
        <w:rPr>
          <w:rFonts w:asciiTheme="majorEastAsia" w:eastAsiaTheme="majorEastAsia" w:hAnsiTheme="majorEastAsia" w:hint="eastAsia"/>
          <w:b/>
          <w:bCs/>
          <w:sz w:val="24"/>
          <w:szCs w:val="24"/>
        </w:rPr>
        <w:t>（支援事業概要）</w:t>
      </w:r>
    </w:p>
    <w:p w14:paraId="598C2312" w14:textId="01D936BB" w:rsidR="00A81A9E" w:rsidRPr="00602107" w:rsidRDefault="00A81A9E" w:rsidP="005D4A31">
      <w:pPr>
        <w:adjustRightInd w:val="0"/>
        <w:snapToGrid w:val="0"/>
        <w:spacing w:line="360" w:lineRule="exact"/>
        <w:ind w:left="240" w:hangingChars="100" w:hanging="240"/>
        <w:rPr>
          <w:rFonts w:asciiTheme="majorEastAsia" w:eastAsiaTheme="majorEastAsia" w:hAnsiTheme="majorEastAsia"/>
          <w:sz w:val="24"/>
          <w:szCs w:val="24"/>
        </w:rPr>
      </w:pPr>
      <w:r w:rsidRPr="00602107">
        <w:rPr>
          <w:rFonts w:asciiTheme="majorEastAsia" w:eastAsiaTheme="majorEastAsia" w:hAnsiTheme="majorEastAsia" w:hint="eastAsia"/>
          <w:sz w:val="24"/>
          <w:szCs w:val="24"/>
        </w:rPr>
        <w:t>第２条　本支援事業は沖縄県内での修学旅行の実施に伴う県内移動手段の需要、行程における訪問・集合・離散場所や時間帯の集中を避けるための分散化を促進し、かつ参加者の満足度</w:t>
      </w:r>
      <w:r w:rsidR="00BD5588" w:rsidRPr="00602107">
        <w:rPr>
          <w:rFonts w:asciiTheme="majorEastAsia" w:eastAsiaTheme="majorEastAsia" w:hAnsiTheme="majorEastAsia" w:hint="eastAsia"/>
          <w:sz w:val="24"/>
          <w:szCs w:val="24"/>
        </w:rPr>
        <w:t>及び</w:t>
      </w:r>
      <w:r w:rsidRPr="00602107">
        <w:rPr>
          <w:rFonts w:asciiTheme="majorEastAsia" w:eastAsiaTheme="majorEastAsia" w:hAnsiTheme="majorEastAsia" w:hint="eastAsia"/>
          <w:sz w:val="24"/>
          <w:szCs w:val="24"/>
        </w:rPr>
        <w:t>学習効果の向上を図る</w:t>
      </w:r>
      <w:r w:rsidR="00A36893" w:rsidRPr="00602107">
        <w:rPr>
          <w:rFonts w:asciiTheme="majorEastAsia" w:eastAsiaTheme="majorEastAsia" w:hAnsiTheme="majorEastAsia" w:hint="eastAsia"/>
          <w:sz w:val="24"/>
          <w:szCs w:val="24"/>
        </w:rPr>
        <w:t>ため</w:t>
      </w:r>
      <w:r w:rsidRPr="00602107">
        <w:rPr>
          <w:rFonts w:asciiTheme="majorEastAsia" w:eastAsiaTheme="majorEastAsia" w:hAnsiTheme="majorEastAsia" w:hint="eastAsia"/>
          <w:sz w:val="24"/>
          <w:szCs w:val="24"/>
        </w:rPr>
        <w:t>、</w:t>
      </w:r>
      <w:r w:rsidR="00A36893" w:rsidRPr="00602107">
        <w:rPr>
          <w:rFonts w:asciiTheme="majorEastAsia" w:eastAsiaTheme="majorEastAsia" w:hAnsiTheme="majorEastAsia" w:hint="eastAsia"/>
          <w:sz w:val="24"/>
          <w:szCs w:val="24"/>
        </w:rPr>
        <w:t>「</w:t>
      </w:r>
      <w:r w:rsidR="00D41CF9" w:rsidRPr="00602107">
        <w:rPr>
          <w:rFonts w:asciiTheme="majorEastAsia" w:eastAsiaTheme="majorEastAsia" w:hAnsiTheme="majorEastAsia" w:hint="eastAsia"/>
          <w:sz w:val="24"/>
          <w:szCs w:val="24"/>
        </w:rPr>
        <w:t>修学旅行需要分散・時期平準化促進支援事業</w:t>
      </w:r>
      <w:r w:rsidR="00A36893" w:rsidRPr="00602107">
        <w:rPr>
          <w:rFonts w:asciiTheme="majorEastAsia" w:eastAsiaTheme="majorEastAsia" w:hAnsiTheme="majorEastAsia" w:hint="eastAsia"/>
          <w:sz w:val="24"/>
          <w:szCs w:val="24"/>
        </w:rPr>
        <w:t xml:space="preserve">　支援金支払要綱」</w:t>
      </w:r>
      <w:r w:rsidRPr="00602107">
        <w:rPr>
          <w:rFonts w:asciiTheme="majorEastAsia" w:eastAsiaTheme="majorEastAsia" w:hAnsiTheme="majorEastAsia" w:hint="eastAsia"/>
          <w:sz w:val="24"/>
          <w:szCs w:val="24"/>
        </w:rPr>
        <w:t>の条件を満たす県外の学校に対し、探究学習・</w:t>
      </w:r>
      <w:r w:rsidR="00D553D6" w:rsidRPr="00602107">
        <w:rPr>
          <w:rFonts w:asciiTheme="majorEastAsia" w:eastAsiaTheme="majorEastAsia" w:hAnsiTheme="majorEastAsia" w:hint="eastAsia"/>
          <w:sz w:val="24"/>
          <w:szCs w:val="24"/>
        </w:rPr>
        <w:t>ＳＤＧｓ</w:t>
      </w:r>
      <w:r w:rsidRPr="00602107">
        <w:rPr>
          <w:rFonts w:asciiTheme="majorEastAsia" w:eastAsiaTheme="majorEastAsia" w:hAnsiTheme="majorEastAsia" w:hint="eastAsia"/>
          <w:sz w:val="24"/>
          <w:szCs w:val="24"/>
        </w:rPr>
        <w:t>学習等に関する体験プログラムの追加に伴う費用の一部を支援するものである。</w:t>
      </w:r>
    </w:p>
    <w:p w14:paraId="3317D9B8" w14:textId="77777777" w:rsidR="00CB10F7" w:rsidRPr="00602107" w:rsidRDefault="00CB10F7" w:rsidP="004E54EC">
      <w:pPr>
        <w:adjustRightInd w:val="0"/>
        <w:snapToGrid w:val="0"/>
        <w:spacing w:line="360" w:lineRule="exact"/>
        <w:ind w:left="240" w:hangingChars="100" w:hanging="240"/>
        <w:rPr>
          <w:rFonts w:asciiTheme="majorEastAsia" w:eastAsiaTheme="majorEastAsia" w:hAnsiTheme="majorEastAsia"/>
          <w:sz w:val="24"/>
          <w:szCs w:val="24"/>
        </w:rPr>
      </w:pPr>
    </w:p>
    <w:p w14:paraId="350844FB" w14:textId="4FB8C3BB" w:rsidR="00CB10F7" w:rsidRPr="00602107" w:rsidRDefault="00CB10F7" w:rsidP="004E54EC">
      <w:pPr>
        <w:adjustRightInd w:val="0"/>
        <w:snapToGrid w:val="0"/>
        <w:spacing w:line="360" w:lineRule="exact"/>
        <w:rPr>
          <w:rFonts w:asciiTheme="majorEastAsia" w:eastAsiaTheme="majorEastAsia" w:hAnsiTheme="majorEastAsia"/>
          <w:b/>
          <w:bCs/>
          <w:sz w:val="24"/>
          <w:szCs w:val="24"/>
        </w:rPr>
      </w:pPr>
      <w:r w:rsidRPr="00602107">
        <w:rPr>
          <w:rFonts w:asciiTheme="majorEastAsia" w:eastAsiaTheme="majorEastAsia" w:hAnsiTheme="majorEastAsia" w:hint="eastAsia"/>
          <w:b/>
          <w:bCs/>
          <w:sz w:val="24"/>
          <w:szCs w:val="24"/>
        </w:rPr>
        <w:t>（登録</w:t>
      </w:r>
      <w:r w:rsidR="00A32441" w:rsidRPr="00602107">
        <w:rPr>
          <w:rFonts w:asciiTheme="majorEastAsia" w:eastAsiaTheme="majorEastAsia" w:hAnsiTheme="majorEastAsia" w:hint="eastAsia"/>
          <w:b/>
          <w:bCs/>
          <w:sz w:val="24"/>
          <w:szCs w:val="24"/>
        </w:rPr>
        <w:t>条件</w:t>
      </w:r>
      <w:r w:rsidRPr="00602107">
        <w:rPr>
          <w:rFonts w:asciiTheme="majorEastAsia" w:eastAsiaTheme="majorEastAsia" w:hAnsiTheme="majorEastAsia" w:hint="eastAsia"/>
          <w:b/>
          <w:bCs/>
          <w:sz w:val="24"/>
          <w:szCs w:val="24"/>
        </w:rPr>
        <w:t>）</w:t>
      </w:r>
    </w:p>
    <w:p w14:paraId="194B228F" w14:textId="6D4F20C3" w:rsidR="00CB10F7" w:rsidRPr="00602107" w:rsidRDefault="00CB10F7" w:rsidP="004E54EC">
      <w:pPr>
        <w:adjustRightInd w:val="0"/>
        <w:snapToGrid w:val="0"/>
        <w:spacing w:line="360" w:lineRule="exact"/>
        <w:ind w:left="240" w:hangingChars="100" w:hanging="240"/>
        <w:rPr>
          <w:rFonts w:asciiTheme="majorEastAsia" w:eastAsiaTheme="majorEastAsia" w:hAnsiTheme="majorEastAsia"/>
          <w:sz w:val="24"/>
          <w:szCs w:val="24"/>
        </w:rPr>
      </w:pPr>
      <w:r w:rsidRPr="00602107">
        <w:rPr>
          <w:rFonts w:asciiTheme="majorEastAsia" w:eastAsiaTheme="majorEastAsia" w:hAnsiTheme="majorEastAsia" w:hint="eastAsia"/>
          <w:sz w:val="24"/>
          <w:szCs w:val="24"/>
        </w:rPr>
        <w:t>第</w:t>
      </w:r>
      <w:r w:rsidR="00A81A9E" w:rsidRPr="00602107">
        <w:rPr>
          <w:rFonts w:asciiTheme="majorEastAsia" w:eastAsiaTheme="majorEastAsia" w:hAnsiTheme="majorEastAsia" w:hint="eastAsia"/>
          <w:sz w:val="24"/>
          <w:szCs w:val="24"/>
        </w:rPr>
        <w:t>３</w:t>
      </w:r>
      <w:r w:rsidRPr="00602107">
        <w:rPr>
          <w:rFonts w:asciiTheme="majorEastAsia" w:eastAsiaTheme="majorEastAsia" w:hAnsiTheme="majorEastAsia" w:hint="eastAsia"/>
          <w:sz w:val="24"/>
          <w:szCs w:val="24"/>
        </w:rPr>
        <w:t>条</w:t>
      </w:r>
      <w:r w:rsidR="003F577B" w:rsidRPr="00602107">
        <w:rPr>
          <w:rFonts w:asciiTheme="majorEastAsia" w:eastAsiaTheme="majorEastAsia" w:hAnsiTheme="majorEastAsia" w:hint="eastAsia"/>
          <w:sz w:val="24"/>
          <w:szCs w:val="24"/>
        </w:rPr>
        <w:t xml:space="preserve">　</w:t>
      </w:r>
      <w:r w:rsidR="009A7F9B" w:rsidRPr="00602107">
        <w:rPr>
          <w:rFonts w:asciiTheme="majorEastAsia" w:eastAsiaTheme="majorEastAsia" w:hAnsiTheme="majorEastAsia" w:hint="eastAsia"/>
          <w:sz w:val="24"/>
          <w:szCs w:val="24"/>
        </w:rPr>
        <w:t>本支援事業に係る体験プログラムの登録条件を以下の通り定める。</w:t>
      </w:r>
    </w:p>
    <w:p w14:paraId="5B6DB460" w14:textId="0FA8C530" w:rsidR="003C3CD9" w:rsidRPr="00602107" w:rsidRDefault="003F577B" w:rsidP="005D4A31">
      <w:pPr>
        <w:pStyle w:val="a3"/>
        <w:numPr>
          <w:ilvl w:val="0"/>
          <w:numId w:val="6"/>
        </w:numPr>
        <w:adjustRightInd w:val="0"/>
        <w:ind w:leftChars="100" w:left="450" w:hangingChars="100" w:hanging="240"/>
        <w:mirrorIndents/>
        <w:rPr>
          <w:rFonts w:asciiTheme="majorEastAsia" w:eastAsiaTheme="majorEastAsia" w:hAnsiTheme="majorEastAsia" w:cs="ＭＳ明朝"/>
          <w:color w:val="000000" w:themeColor="text1"/>
          <w:kern w:val="0"/>
          <w:sz w:val="24"/>
          <w:szCs w:val="24"/>
        </w:rPr>
      </w:pPr>
      <w:r w:rsidRPr="00602107">
        <w:rPr>
          <w:rFonts w:asciiTheme="majorEastAsia" w:eastAsiaTheme="majorEastAsia" w:hAnsiTheme="majorEastAsia" w:hint="eastAsia"/>
          <w:color w:val="000000" w:themeColor="text1"/>
          <w:sz w:val="24"/>
          <w:szCs w:val="24"/>
        </w:rPr>
        <w:t xml:space="preserve">　</w:t>
      </w:r>
      <w:r w:rsidR="00413651" w:rsidRPr="00602107">
        <w:rPr>
          <w:rFonts w:asciiTheme="majorEastAsia" w:eastAsiaTheme="majorEastAsia" w:hAnsiTheme="majorEastAsia" w:hint="eastAsia"/>
          <w:color w:val="000000" w:themeColor="text1"/>
          <w:sz w:val="24"/>
          <w:szCs w:val="24"/>
        </w:rPr>
        <w:t>探究学習</w:t>
      </w:r>
      <w:r w:rsidR="00A36893" w:rsidRPr="00602107">
        <w:rPr>
          <w:rFonts w:asciiTheme="majorEastAsia" w:eastAsiaTheme="majorEastAsia" w:hAnsiTheme="majorEastAsia" w:hint="eastAsia"/>
          <w:color w:val="000000" w:themeColor="text1"/>
          <w:sz w:val="24"/>
          <w:szCs w:val="24"/>
        </w:rPr>
        <w:t>又は</w:t>
      </w:r>
      <w:r w:rsidR="00D553D6" w:rsidRPr="00602107">
        <w:rPr>
          <w:rFonts w:asciiTheme="majorEastAsia" w:eastAsiaTheme="majorEastAsia" w:hAnsiTheme="majorEastAsia" w:hint="eastAsia"/>
          <w:color w:val="000000" w:themeColor="text1"/>
          <w:sz w:val="24"/>
          <w:szCs w:val="24"/>
        </w:rPr>
        <w:t>ＳＤＧｓ</w:t>
      </w:r>
      <w:r w:rsidR="00413651" w:rsidRPr="00602107">
        <w:rPr>
          <w:rFonts w:asciiTheme="majorEastAsia" w:eastAsiaTheme="majorEastAsia" w:hAnsiTheme="majorEastAsia" w:hint="eastAsia"/>
          <w:color w:val="000000" w:themeColor="text1"/>
          <w:sz w:val="24"/>
          <w:szCs w:val="24"/>
        </w:rPr>
        <w:t>学習に特化した内容であること</w:t>
      </w:r>
      <w:r w:rsidR="00D553D6" w:rsidRPr="00602107">
        <w:rPr>
          <w:rFonts w:asciiTheme="majorEastAsia" w:eastAsiaTheme="majorEastAsia" w:hAnsiTheme="majorEastAsia" w:hint="eastAsia"/>
          <w:color w:val="000000" w:themeColor="text1"/>
          <w:sz w:val="24"/>
          <w:szCs w:val="24"/>
        </w:rPr>
        <w:t>。</w:t>
      </w:r>
    </w:p>
    <w:p w14:paraId="30F81AE0" w14:textId="7D798D15" w:rsidR="003C3CD9" w:rsidRPr="00602107" w:rsidRDefault="003F577B" w:rsidP="005D4A31">
      <w:pPr>
        <w:pStyle w:val="a3"/>
        <w:numPr>
          <w:ilvl w:val="0"/>
          <w:numId w:val="6"/>
        </w:numPr>
        <w:adjustRightInd w:val="0"/>
        <w:ind w:leftChars="100" w:left="450" w:hangingChars="100" w:hanging="240"/>
        <w:mirrorIndents/>
        <w:rPr>
          <w:rFonts w:asciiTheme="majorEastAsia" w:eastAsiaTheme="majorEastAsia" w:hAnsiTheme="majorEastAsia" w:cs="ＭＳ明朝"/>
          <w:color w:val="000000" w:themeColor="text1"/>
          <w:kern w:val="0"/>
          <w:sz w:val="24"/>
          <w:szCs w:val="24"/>
        </w:rPr>
      </w:pPr>
      <w:r w:rsidRPr="00602107">
        <w:rPr>
          <w:rFonts w:asciiTheme="majorEastAsia" w:eastAsiaTheme="majorEastAsia" w:hAnsiTheme="majorEastAsia" w:hint="eastAsia"/>
          <w:color w:val="000000" w:themeColor="text1"/>
          <w:sz w:val="24"/>
          <w:szCs w:val="24"/>
        </w:rPr>
        <w:t xml:space="preserve">　</w:t>
      </w:r>
      <w:r w:rsidR="0032347C" w:rsidRPr="00602107">
        <w:rPr>
          <w:rFonts w:asciiTheme="majorEastAsia" w:eastAsiaTheme="majorEastAsia" w:hAnsiTheme="majorEastAsia" w:hint="eastAsia"/>
          <w:color w:val="000000" w:themeColor="text1"/>
          <w:sz w:val="24"/>
          <w:szCs w:val="24"/>
        </w:rPr>
        <w:t>登録申込日</w:t>
      </w:r>
      <w:commentRangeStart w:id="0"/>
      <w:commentRangeStart w:id="1"/>
      <w:r w:rsidR="00A36893" w:rsidRPr="00602107">
        <w:rPr>
          <w:rFonts w:asciiTheme="majorEastAsia" w:eastAsiaTheme="majorEastAsia" w:hAnsiTheme="majorEastAsia" w:hint="eastAsia"/>
          <w:color w:val="000000" w:themeColor="text1"/>
          <w:sz w:val="24"/>
          <w:szCs w:val="24"/>
        </w:rPr>
        <w:t>又は</w:t>
      </w:r>
      <w:r w:rsidR="00B536F6" w:rsidRPr="00602107">
        <w:rPr>
          <w:rFonts w:asciiTheme="majorEastAsia" w:eastAsiaTheme="majorEastAsia" w:hAnsiTheme="majorEastAsia" w:hint="eastAsia"/>
          <w:color w:val="000000" w:themeColor="text1"/>
          <w:sz w:val="24"/>
          <w:szCs w:val="24"/>
        </w:rPr>
        <w:t>それ以前</w:t>
      </w:r>
      <w:r w:rsidR="00413651" w:rsidRPr="00602107">
        <w:rPr>
          <w:rFonts w:asciiTheme="majorEastAsia" w:eastAsiaTheme="majorEastAsia" w:hAnsiTheme="majorEastAsia" w:hint="eastAsia"/>
          <w:color w:val="000000" w:themeColor="text1"/>
          <w:sz w:val="24"/>
          <w:szCs w:val="24"/>
        </w:rPr>
        <w:t>より受入可能であること</w:t>
      </w:r>
      <w:r w:rsidR="00D553D6" w:rsidRPr="00602107">
        <w:rPr>
          <w:rFonts w:asciiTheme="majorEastAsia" w:eastAsiaTheme="majorEastAsia" w:hAnsiTheme="majorEastAsia" w:hint="eastAsia"/>
          <w:color w:val="000000" w:themeColor="text1"/>
          <w:sz w:val="24"/>
          <w:szCs w:val="24"/>
        </w:rPr>
        <w:t>。</w:t>
      </w:r>
      <w:commentRangeEnd w:id="0"/>
      <w:r w:rsidR="00D41CF9" w:rsidRPr="00602107">
        <w:rPr>
          <w:rStyle w:val="aa"/>
        </w:rPr>
        <w:commentReference w:id="0"/>
      </w:r>
      <w:commentRangeEnd w:id="1"/>
      <w:r w:rsidR="0032347C" w:rsidRPr="00602107">
        <w:rPr>
          <w:rStyle w:val="aa"/>
        </w:rPr>
        <w:commentReference w:id="1"/>
      </w:r>
    </w:p>
    <w:p w14:paraId="6C1DA550" w14:textId="3CFF12DF" w:rsidR="003C3CD9" w:rsidRPr="00602107" w:rsidRDefault="003F577B" w:rsidP="005D4A31">
      <w:pPr>
        <w:pStyle w:val="a3"/>
        <w:numPr>
          <w:ilvl w:val="0"/>
          <w:numId w:val="6"/>
        </w:numPr>
        <w:adjustRightInd w:val="0"/>
        <w:ind w:leftChars="100" w:left="450" w:hangingChars="100" w:hanging="240"/>
        <w:mirrorIndents/>
        <w:rPr>
          <w:rFonts w:asciiTheme="majorEastAsia" w:eastAsiaTheme="majorEastAsia" w:hAnsiTheme="majorEastAsia"/>
          <w:sz w:val="24"/>
          <w:szCs w:val="24"/>
        </w:rPr>
      </w:pPr>
      <w:r w:rsidRPr="00602107">
        <w:rPr>
          <w:rFonts w:asciiTheme="majorEastAsia" w:eastAsiaTheme="majorEastAsia" w:hAnsiTheme="majorEastAsia" w:hint="eastAsia"/>
          <w:color w:val="000000" w:themeColor="text1"/>
          <w:sz w:val="24"/>
          <w:szCs w:val="24"/>
        </w:rPr>
        <w:t xml:space="preserve">　</w:t>
      </w:r>
      <w:r w:rsidR="00413651" w:rsidRPr="00602107">
        <w:rPr>
          <w:rFonts w:asciiTheme="majorEastAsia" w:eastAsiaTheme="majorEastAsia" w:hAnsiTheme="majorEastAsia" w:hint="eastAsia"/>
          <w:color w:val="000000" w:themeColor="text1"/>
          <w:sz w:val="24"/>
          <w:szCs w:val="24"/>
        </w:rPr>
        <w:t>体験プログラム提供事業者（以下「事業者」という</w:t>
      </w:r>
      <w:r w:rsidR="00D77D6E" w:rsidRPr="00602107">
        <w:rPr>
          <w:rFonts w:asciiTheme="majorEastAsia" w:eastAsiaTheme="majorEastAsia" w:hAnsiTheme="majorEastAsia" w:hint="eastAsia"/>
          <w:color w:val="000000" w:themeColor="text1"/>
          <w:sz w:val="24"/>
          <w:szCs w:val="24"/>
        </w:rPr>
        <w:t>。</w:t>
      </w:r>
      <w:r w:rsidR="00413651" w:rsidRPr="00602107">
        <w:rPr>
          <w:rFonts w:asciiTheme="majorEastAsia" w:eastAsiaTheme="majorEastAsia" w:hAnsiTheme="majorEastAsia" w:hint="eastAsia"/>
          <w:color w:val="000000" w:themeColor="text1"/>
          <w:sz w:val="24"/>
          <w:szCs w:val="24"/>
        </w:rPr>
        <w:t>）の拠点が沖縄県内にあること</w:t>
      </w:r>
      <w:r w:rsidR="003C3CD9" w:rsidRPr="00602107">
        <w:rPr>
          <w:rFonts w:asciiTheme="majorEastAsia" w:eastAsiaTheme="majorEastAsia" w:hAnsiTheme="majorEastAsia" w:hint="eastAsia"/>
          <w:color w:val="000000" w:themeColor="text1"/>
          <w:sz w:val="24"/>
          <w:szCs w:val="24"/>
        </w:rPr>
        <w:t>。</w:t>
      </w:r>
    </w:p>
    <w:p w14:paraId="2C6A39F5" w14:textId="3558C6FA" w:rsidR="003C3CD9" w:rsidRPr="00602107" w:rsidRDefault="003F577B" w:rsidP="005D4A31">
      <w:pPr>
        <w:pStyle w:val="a3"/>
        <w:numPr>
          <w:ilvl w:val="0"/>
          <w:numId w:val="6"/>
        </w:numPr>
        <w:adjustRightInd w:val="0"/>
        <w:ind w:leftChars="100" w:left="450" w:hangingChars="100" w:hanging="240"/>
        <w:mirrorIndents/>
        <w:rPr>
          <w:rFonts w:asciiTheme="majorEastAsia" w:eastAsiaTheme="majorEastAsia" w:hAnsiTheme="majorEastAsia"/>
          <w:sz w:val="24"/>
          <w:szCs w:val="24"/>
        </w:rPr>
      </w:pPr>
      <w:r w:rsidRPr="00602107">
        <w:rPr>
          <w:rFonts w:asciiTheme="majorEastAsia" w:eastAsiaTheme="majorEastAsia" w:hAnsiTheme="majorEastAsia" w:hint="eastAsia"/>
          <w:sz w:val="24"/>
          <w:szCs w:val="24"/>
        </w:rPr>
        <w:t xml:space="preserve">　</w:t>
      </w:r>
      <w:r w:rsidR="00413651" w:rsidRPr="00602107">
        <w:rPr>
          <w:rFonts w:asciiTheme="majorEastAsia" w:eastAsiaTheme="majorEastAsia" w:hAnsiTheme="majorEastAsia" w:hint="eastAsia"/>
          <w:sz w:val="24"/>
          <w:szCs w:val="24"/>
        </w:rPr>
        <w:t>事業者において過去に沖縄県内における修学旅行の受入実績があること</w:t>
      </w:r>
      <w:r w:rsidR="003C3CD9" w:rsidRPr="00602107">
        <w:rPr>
          <w:rFonts w:asciiTheme="majorEastAsia" w:eastAsiaTheme="majorEastAsia" w:hAnsiTheme="majorEastAsia" w:hint="eastAsia"/>
          <w:sz w:val="24"/>
          <w:szCs w:val="24"/>
        </w:rPr>
        <w:t>。</w:t>
      </w:r>
    </w:p>
    <w:p w14:paraId="05121243" w14:textId="48FB383A" w:rsidR="00413651" w:rsidRPr="00602107" w:rsidRDefault="003F577B" w:rsidP="005D4A31">
      <w:pPr>
        <w:pStyle w:val="a3"/>
        <w:numPr>
          <w:ilvl w:val="0"/>
          <w:numId w:val="6"/>
        </w:numPr>
        <w:adjustRightInd w:val="0"/>
        <w:ind w:leftChars="100" w:left="450" w:hangingChars="100" w:hanging="240"/>
        <w:mirrorIndents/>
        <w:rPr>
          <w:rFonts w:asciiTheme="majorEastAsia" w:eastAsiaTheme="majorEastAsia" w:hAnsiTheme="majorEastAsia"/>
          <w:sz w:val="24"/>
          <w:szCs w:val="24"/>
        </w:rPr>
      </w:pPr>
      <w:r w:rsidRPr="00602107">
        <w:rPr>
          <w:rFonts w:asciiTheme="majorEastAsia" w:eastAsiaTheme="majorEastAsia" w:hAnsiTheme="majorEastAsia" w:hint="eastAsia"/>
          <w:sz w:val="24"/>
          <w:szCs w:val="24"/>
        </w:rPr>
        <w:t xml:space="preserve">　</w:t>
      </w:r>
      <w:commentRangeStart w:id="2"/>
      <w:r w:rsidR="00B536F6" w:rsidRPr="00602107">
        <w:rPr>
          <w:rFonts w:asciiTheme="majorEastAsia" w:eastAsiaTheme="majorEastAsia" w:hAnsiTheme="majorEastAsia" w:hint="eastAsia"/>
          <w:sz w:val="24"/>
          <w:szCs w:val="24"/>
        </w:rPr>
        <w:t>本支援事業により利用された体験プログラムの実施内容について、沖縄県</w:t>
      </w:r>
      <w:r w:rsidR="00A36893" w:rsidRPr="00602107">
        <w:rPr>
          <w:rFonts w:asciiTheme="majorEastAsia" w:eastAsiaTheme="majorEastAsia" w:hAnsiTheme="majorEastAsia" w:hint="eastAsia"/>
          <w:sz w:val="24"/>
          <w:szCs w:val="24"/>
        </w:rPr>
        <w:t>又は</w:t>
      </w:r>
      <w:r w:rsidR="00D553D6" w:rsidRPr="00602107">
        <w:rPr>
          <w:rFonts w:asciiTheme="majorEastAsia" w:eastAsiaTheme="majorEastAsia" w:hAnsiTheme="majorEastAsia" w:hint="eastAsia"/>
          <w:sz w:val="24"/>
          <w:szCs w:val="24"/>
        </w:rPr>
        <w:t>ＯＣＶＢ</w:t>
      </w:r>
      <w:r w:rsidR="00B536F6" w:rsidRPr="00602107">
        <w:rPr>
          <w:rFonts w:asciiTheme="majorEastAsia" w:eastAsiaTheme="majorEastAsia" w:hAnsiTheme="majorEastAsia" w:hint="eastAsia"/>
          <w:sz w:val="24"/>
          <w:szCs w:val="24"/>
        </w:rPr>
        <w:t>が対外的に公表・共有することに同意すること</w:t>
      </w:r>
      <w:commentRangeEnd w:id="2"/>
      <w:r w:rsidR="00B536F6" w:rsidRPr="00602107">
        <w:rPr>
          <w:rStyle w:val="aa"/>
          <w:rFonts w:asciiTheme="majorEastAsia" w:eastAsiaTheme="majorEastAsia" w:hAnsiTheme="majorEastAsia"/>
          <w:sz w:val="24"/>
          <w:szCs w:val="24"/>
        </w:rPr>
        <w:commentReference w:id="2"/>
      </w:r>
      <w:r w:rsidR="003C3CD9" w:rsidRPr="00602107">
        <w:rPr>
          <w:rFonts w:asciiTheme="majorEastAsia" w:eastAsiaTheme="majorEastAsia" w:hAnsiTheme="majorEastAsia" w:hint="eastAsia"/>
          <w:sz w:val="24"/>
          <w:szCs w:val="24"/>
        </w:rPr>
        <w:t>。</w:t>
      </w:r>
    </w:p>
    <w:p w14:paraId="5546FE6F" w14:textId="2BF3BE17" w:rsidR="000B1A43" w:rsidRPr="00602107" w:rsidRDefault="000B1A43" w:rsidP="003C3CD9">
      <w:pPr>
        <w:pStyle w:val="a3"/>
        <w:adjustRightInd w:val="0"/>
        <w:snapToGrid w:val="0"/>
        <w:spacing w:line="360" w:lineRule="exact"/>
        <w:ind w:leftChars="0" w:left="0"/>
        <w:rPr>
          <w:rFonts w:asciiTheme="majorEastAsia" w:eastAsiaTheme="majorEastAsia" w:hAnsiTheme="majorEastAsia"/>
          <w:sz w:val="24"/>
          <w:szCs w:val="24"/>
        </w:rPr>
      </w:pPr>
      <w:r w:rsidRPr="00602107">
        <w:rPr>
          <w:rFonts w:asciiTheme="majorEastAsia" w:eastAsiaTheme="majorEastAsia" w:hAnsiTheme="majorEastAsia" w:hint="eastAsia"/>
          <w:sz w:val="24"/>
          <w:szCs w:val="24"/>
        </w:rPr>
        <w:t>２</w:t>
      </w:r>
      <w:r w:rsidR="003C3CD9" w:rsidRPr="00602107">
        <w:rPr>
          <w:rFonts w:asciiTheme="majorEastAsia" w:eastAsiaTheme="majorEastAsia" w:hAnsiTheme="majorEastAsia" w:hint="eastAsia"/>
          <w:sz w:val="24"/>
          <w:szCs w:val="24"/>
        </w:rPr>
        <w:t xml:space="preserve">　</w:t>
      </w:r>
      <w:r w:rsidRPr="00602107">
        <w:rPr>
          <w:rFonts w:asciiTheme="majorEastAsia" w:eastAsiaTheme="majorEastAsia" w:hAnsiTheme="majorEastAsia" w:hint="eastAsia"/>
          <w:sz w:val="24"/>
          <w:szCs w:val="24"/>
        </w:rPr>
        <w:t>前項の規定にかかわらず、次の各号のいずれかに該当する場合は対象外とする。</w:t>
      </w:r>
    </w:p>
    <w:p w14:paraId="5191F91E" w14:textId="406D0923" w:rsidR="00D553D6" w:rsidRPr="00602107" w:rsidRDefault="003F577B" w:rsidP="005D4A31">
      <w:pPr>
        <w:pStyle w:val="a3"/>
        <w:numPr>
          <w:ilvl w:val="0"/>
          <w:numId w:val="7"/>
        </w:numPr>
        <w:adjustRightInd w:val="0"/>
        <w:ind w:leftChars="100" w:left="450" w:hangingChars="100" w:hanging="240"/>
        <w:mirrorIndents/>
        <w:rPr>
          <w:rFonts w:asciiTheme="majorEastAsia" w:eastAsiaTheme="majorEastAsia" w:hAnsiTheme="majorEastAsia"/>
          <w:sz w:val="24"/>
          <w:szCs w:val="24"/>
        </w:rPr>
      </w:pPr>
      <w:r w:rsidRPr="00602107">
        <w:rPr>
          <w:rFonts w:asciiTheme="majorEastAsia" w:eastAsiaTheme="majorEastAsia" w:hAnsiTheme="majorEastAsia" w:hint="eastAsia"/>
          <w:sz w:val="24"/>
          <w:szCs w:val="24"/>
        </w:rPr>
        <w:t xml:space="preserve">　</w:t>
      </w:r>
      <w:r w:rsidR="00B536F6" w:rsidRPr="00602107">
        <w:rPr>
          <w:rFonts w:asciiTheme="majorEastAsia" w:eastAsiaTheme="majorEastAsia" w:hAnsiTheme="majorEastAsia" w:hint="eastAsia"/>
          <w:sz w:val="24"/>
          <w:szCs w:val="24"/>
        </w:rPr>
        <w:t>登録申込み内容に虚偽の事項がある場合</w:t>
      </w:r>
    </w:p>
    <w:p w14:paraId="38A32463" w14:textId="0D88A19C" w:rsidR="00D553D6" w:rsidRPr="00602107" w:rsidRDefault="003F577B" w:rsidP="005D4A31">
      <w:pPr>
        <w:pStyle w:val="a3"/>
        <w:numPr>
          <w:ilvl w:val="0"/>
          <w:numId w:val="7"/>
        </w:numPr>
        <w:adjustRightInd w:val="0"/>
        <w:ind w:leftChars="100" w:left="450" w:hangingChars="100" w:hanging="240"/>
        <w:mirrorIndents/>
        <w:rPr>
          <w:rFonts w:asciiTheme="majorEastAsia" w:eastAsiaTheme="majorEastAsia" w:hAnsiTheme="majorEastAsia" w:cs="ＭＳ明朝"/>
          <w:color w:val="000000" w:themeColor="text1"/>
          <w:kern w:val="0"/>
          <w:sz w:val="24"/>
          <w:szCs w:val="24"/>
        </w:rPr>
      </w:pPr>
      <w:r w:rsidRPr="00602107">
        <w:rPr>
          <w:rFonts w:asciiTheme="majorEastAsia" w:eastAsiaTheme="majorEastAsia" w:hAnsiTheme="majorEastAsia" w:hint="eastAsia"/>
          <w:sz w:val="24"/>
          <w:szCs w:val="24"/>
        </w:rPr>
        <w:t xml:space="preserve">　</w:t>
      </w:r>
      <w:r w:rsidR="003C7164" w:rsidRPr="00602107">
        <w:rPr>
          <w:rFonts w:asciiTheme="majorEastAsia" w:eastAsiaTheme="majorEastAsia" w:hAnsiTheme="majorEastAsia" w:hint="eastAsia"/>
          <w:sz w:val="24"/>
          <w:szCs w:val="24"/>
        </w:rPr>
        <w:t>体験プログラムの内容が当事業の趣旨</w:t>
      </w:r>
      <w:r w:rsidR="00BD5588" w:rsidRPr="00602107">
        <w:rPr>
          <w:rFonts w:asciiTheme="majorEastAsia" w:eastAsiaTheme="majorEastAsia" w:hAnsiTheme="majorEastAsia" w:hint="eastAsia"/>
          <w:sz w:val="24"/>
          <w:szCs w:val="24"/>
        </w:rPr>
        <w:t>及び</w:t>
      </w:r>
      <w:r w:rsidR="003C7164" w:rsidRPr="00602107">
        <w:rPr>
          <w:rFonts w:asciiTheme="majorEastAsia" w:eastAsiaTheme="majorEastAsia" w:hAnsiTheme="majorEastAsia" w:hint="eastAsia"/>
          <w:sz w:val="24"/>
          <w:szCs w:val="24"/>
        </w:rPr>
        <w:t>公序良俗に反すると認められる場合</w:t>
      </w:r>
    </w:p>
    <w:p w14:paraId="3EAEE7DC" w14:textId="15EF6769" w:rsidR="003F577B" w:rsidRPr="00602107" w:rsidRDefault="00B536F6" w:rsidP="005D4A31">
      <w:pPr>
        <w:pStyle w:val="a3"/>
        <w:numPr>
          <w:ilvl w:val="0"/>
          <w:numId w:val="7"/>
        </w:numPr>
        <w:adjustRightInd w:val="0"/>
        <w:ind w:leftChars="100" w:left="690" w:hangingChars="200" w:hanging="480"/>
        <w:mirrorIndents/>
        <w:rPr>
          <w:rFonts w:asciiTheme="majorEastAsia" w:eastAsiaTheme="majorEastAsia" w:hAnsiTheme="majorEastAsia" w:cs="ＭＳ明朝"/>
          <w:color w:val="000000" w:themeColor="text1"/>
          <w:kern w:val="0"/>
          <w:sz w:val="24"/>
          <w:szCs w:val="24"/>
        </w:rPr>
      </w:pPr>
      <w:r w:rsidRPr="00602107">
        <w:rPr>
          <w:rFonts w:asciiTheme="majorEastAsia" w:eastAsiaTheme="majorEastAsia" w:hAnsiTheme="majorEastAsia" w:hint="eastAsia"/>
          <w:sz w:val="24"/>
          <w:szCs w:val="24"/>
        </w:rPr>
        <w:t>事業者に以下の者が含まれる場合</w:t>
      </w:r>
    </w:p>
    <w:p w14:paraId="6B153F2D" w14:textId="12B1C734" w:rsidR="003F577B" w:rsidRPr="00602107" w:rsidRDefault="00B536F6" w:rsidP="005D4A31">
      <w:pPr>
        <w:adjustRightInd w:val="0"/>
        <w:ind w:leftChars="200" w:left="660" w:hangingChars="100" w:hanging="240"/>
        <w:mirrorIndents/>
        <w:rPr>
          <w:rFonts w:asciiTheme="majorEastAsia" w:eastAsiaTheme="majorEastAsia" w:hAnsiTheme="majorEastAsia"/>
          <w:sz w:val="24"/>
          <w:szCs w:val="24"/>
        </w:rPr>
      </w:pPr>
      <w:r w:rsidRPr="00602107">
        <w:rPr>
          <w:rFonts w:asciiTheme="majorEastAsia" w:eastAsiaTheme="majorEastAsia" w:hAnsiTheme="majorEastAsia" w:hint="eastAsia"/>
          <w:sz w:val="24"/>
          <w:szCs w:val="24"/>
        </w:rPr>
        <w:t>・</w:t>
      </w:r>
      <w:r w:rsidR="003F577B" w:rsidRPr="00602107">
        <w:rPr>
          <w:rFonts w:asciiTheme="majorEastAsia" w:eastAsiaTheme="majorEastAsia" w:hAnsiTheme="majorEastAsia" w:hint="eastAsia"/>
          <w:sz w:val="24"/>
          <w:szCs w:val="24"/>
        </w:rPr>
        <w:t xml:space="preserve">　</w:t>
      </w:r>
      <w:r w:rsidRPr="00602107">
        <w:rPr>
          <w:rFonts w:asciiTheme="majorEastAsia" w:eastAsiaTheme="majorEastAsia" w:hAnsiTheme="majorEastAsia" w:hint="eastAsia"/>
          <w:sz w:val="24"/>
          <w:szCs w:val="24"/>
        </w:rPr>
        <w:t>禁錮以上の刑に処せられ、その執行を終わるまで又はその執行を受けることがなくなるまでの者</w:t>
      </w:r>
    </w:p>
    <w:p w14:paraId="18A5AAAC" w14:textId="2083D945" w:rsidR="003F577B" w:rsidRPr="00602107" w:rsidRDefault="00B536F6" w:rsidP="005D4A31">
      <w:pPr>
        <w:adjustRightInd w:val="0"/>
        <w:ind w:leftChars="200" w:left="660" w:hangingChars="100" w:hanging="240"/>
        <w:mirrorIndents/>
        <w:rPr>
          <w:rFonts w:asciiTheme="majorEastAsia" w:eastAsiaTheme="majorEastAsia" w:hAnsiTheme="majorEastAsia"/>
          <w:sz w:val="24"/>
          <w:szCs w:val="24"/>
        </w:rPr>
      </w:pPr>
      <w:r w:rsidRPr="00602107">
        <w:rPr>
          <w:rFonts w:asciiTheme="majorEastAsia" w:eastAsiaTheme="majorEastAsia" w:hAnsiTheme="majorEastAsia" w:hint="eastAsia"/>
          <w:sz w:val="24"/>
          <w:szCs w:val="24"/>
        </w:rPr>
        <w:t>・</w:t>
      </w:r>
      <w:r w:rsidR="003F577B" w:rsidRPr="00602107">
        <w:rPr>
          <w:rFonts w:asciiTheme="majorEastAsia" w:eastAsiaTheme="majorEastAsia" w:hAnsiTheme="majorEastAsia" w:hint="eastAsia"/>
          <w:sz w:val="24"/>
          <w:szCs w:val="24"/>
        </w:rPr>
        <w:t xml:space="preserve">　</w:t>
      </w:r>
      <w:r w:rsidRPr="00602107">
        <w:rPr>
          <w:rFonts w:asciiTheme="majorEastAsia" w:eastAsiaTheme="majorEastAsia" w:hAnsiTheme="majorEastAsia" w:hint="eastAsia"/>
          <w:sz w:val="24"/>
          <w:szCs w:val="24"/>
        </w:rPr>
        <w:t>暴力団員による不当な行為の防止等に関する法律（平成３年法律第</w:t>
      </w:r>
      <w:r w:rsidRPr="00602107">
        <w:rPr>
          <w:rFonts w:asciiTheme="majorEastAsia" w:eastAsiaTheme="majorEastAsia" w:hAnsiTheme="majorEastAsia"/>
          <w:sz w:val="24"/>
          <w:szCs w:val="24"/>
        </w:rPr>
        <w:t>77</w:t>
      </w:r>
      <w:r w:rsidRPr="00602107">
        <w:rPr>
          <w:rFonts w:asciiTheme="majorEastAsia" w:eastAsiaTheme="majorEastAsia" w:hAnsiTheme="majorEastAsia" w:hint="eastAsia"/>
          <w:sz w:val="24"/>
          <w:szCs w:val="24"/>
        </w:rPr>
        <w:t>号）第２条第６号に規定する暴力団員若しくは暴力団員でなくなった日から５年を経過していない者（以下「暴力団の構成員等」と略記</w:t>
      </w:r>
      <w:r w:rsidR="00D77D6E" w:rsidRPr="00602107">
        <w:rPr>
          <w:rFonts w:asciiTheme="majorEastAsia" w:eastAsiaTheme="majorEastAsia" w:hAnsiTheme="majorEastAsia" w:hint="eastAsia"/>
          <w:sz w:val="24"/>
          <w:szCs w:val="24"/>
        </w:rPr>
        <w:t>。</w:t>
      </w:r>
      <w:r w:rsidRPr="00602107">
        <w:rPr>
          <w:rFonts w:asciiTheme="majorEastAsia" w:eastAsiaTheme="majorEastAsia" w:hAnsiTheme="majorEastAsia" w:hint="eastAsia"/>
          <w:sz w:val="24"/>
          <w:szCs w:val="24"/>
        </w:rPr>
        <w:t>）</w:t>
      </w:r>
    </w:p>
    <w:p w14:paraId="14634C26" w14:textId="20E1FCA3" w:rsidR="00D553D6" w:rsidRPr="00602107" w:rsidRDefault="00B536F6" w:rsidP="005D4A31">
      <w:pPr>
        <w:adjustRightInd w:val="0"/>
        <w:ind w:leftChars="200" w:left="660" w:hangingChars="100" w:hanging="240"/>
        <w:mirrorIndents/>
        <w:rPr>
          <w:rFonts w:asciiTheme="majorEastAsia" w:eastAsiaTheme="majorEastAsia" w:hAnsiTheme="majorEastAsia" w:cs="ＭＳ明朝"/>
          <w:color w:val="000000" w:themeColor="text1"/>
          <w:kern w:val="0"/>
          <w:sz w:val="24"/>
          <w:szCs w:val="24"/>
        </w:rPr>
      </w:pPr>
      <w:r w:rsidRPr="00602107">
        <w:rPr>
          <w:rFonts w:asciiTheme="majorEastAsia" w:eastAsiaTheme="majorEastAsia" w:hAnsiTheme="majorEastAsia" w:hint="eastAsia"/>
          <w:sz w:val="24"/>
          <w:szCs w:val="24"/>
        </w:rPr>
        <w:t>・</w:t>
      </w:r>
      <w:r w:rsidR="003F577B" w:rsidRPr="00602107">
        <w:rPr>
          <w:rFonts w:asciiTheme="majorEastAsia" w:eastAsiaTheme="majorEastAsia" w:hAnsiTheme="majorEastAsia" w:hint="eastAsia"/>
          <w:sz w:val="24"/>
          <w:szCs w:val="24"/>
        </w:rPr>
        <w:t xml:space="preserve">　</w:t>
      </w:r>
      <w:r w:rsidRPr="00602107">
        <w:rPr>
          <w:rFonts w:asciiTheme="majorEastAsia" w:eastAsiaTheme="majorEastAsia" w:hAnsiTheme="majorEastAsia" w:hint="eastAsia"/>
          <w:sz w:val="24"/>
          <w:szCs w:val="24"/>
        </w:rPr>
        <w:t>暴力団の構成員等の統制の下にある企業又は団体</w:t>
      </w:r>
    </w:p>
    <w:p w14:paraId="4A7BA922" w14:textId="1EAF58CA" w:rsidR="00CB10F7" w:rsidRPr="00602107" w:rsidRDefault="003F577B" w:rsidP="005D4A31">
      <w:pPr>
        <w:pStyle w:val="a3"/>
        <w:numPr>
          <w:ilvl w:val="0"/>
          <w:numId w:val="7"/>
        </w:numPr>
        <w:adjustRightInd w:val="0"/>
        <w:ind w:leftChars="100" w:left="450" w:hangingChars="100" w:hanging="240"/>
        <w:mirrorIndents/>
        <w:rPr>
          <w:rFonts w:asciiTheme="majorEastAsia" w:eastAsiaTheme="majorEastAsia" w:hAnsiTheme="majorEastAsia" w:cs="ＭＳ明朝"/>
          <w:color w:val="000000" w:themeColor="text1"/>
          <w:kern w:val="0"/>
          <w:sz w:val="24"/>
          <w:szCs w:val="24"/>
        </w:rPr>
      </w:pPr>
      <w:r w:rsidRPr="00602107">
        <w:rPr>
          <w:rFonts w:asciiTheme="majorEastAsia" w:eastAsiaTheme="majorEastAsia" w:hAnsiTheme="majorEastAsia" w:hint="eastAsia"/>
          <w:sz w:val="24"/>
          <w:szCs w:val="24"/>
        </w:rPr>
        <w:t xml:space="preserve">　</w:t>
      </w:r>
      <w:r w:rsidR="000B1A43" w:rsidRPr="00602107">
        <w:rPr>
          <w:rFonts w:asciiTheme="majorEastAsia" w:eastAsiaTheme="majorEastAsia" w:hAnsiTheme="majorEastAsia" w:hint="eastAsia"/>
          <w:sz w:val="24"/>
          <w:szCs w:val="24"/>
        </w:rPr>
        <w:t>その他、</w:t>
      </w:r>
      <w:r w:rsidR="00D553D6" w:rsidRPr="00602107">
        <w:rPr>
          <w:rFonts w:asciiTheme="majorEastAsia" w:eastAsiaTheme="majorEastAsia" w:hAnsiTheme="majorEastAsia" w:hint="eastAsia"/>
          <w:sz w:val="24"/>
          <w:szCs w:val="24"/>
        </w:rPr>
        <w:t>ＯＣＶＢ</w:t>
      </w:r>
      <w:r w:rsidR="00CB10F7" w:rsidRPr="00602107">
        <w:rPr>
          <w:rFonts w:asciiTheme="majorEastAsia" w:eastAsiaTheme="majorEastAsia" w:hAnsiTheme="majorEastAsia" w:hint="eastAsia"/>
          <w:sz w:val="24"/>
          <w:szCs w:val="24"/>
        </w:rPr>
        <w:t>が</w:t>
      </w:r>
      <w:r w:rsidR="000B1A43" w:rsidRPr="00602107">
        <w:rPr>
          <w:rFonts w:asciiTheme="majorEastAsia" w:eastAsiaTheme="majorEastAsia" w:hAnsiTheme="majorEastAsia" w:hint="eastAsia"/>
          <w:sz w:val="24"/>
          <w:szCs w:val="24"/>
        </w:rPr>
        <w:t>不適当</w:t>
      </w:r>
      <w:r w:rsidR="00CB10F7" w:rsidRPr="00602107">
        <w:rPr>
          <w:rFonts w:asciiTheme="majorEastAsia" w:eastAsiaTheme="majorEastAsia" w:hAnsiTheme="majorEastAsia" w:hint="eastAsia"/>
          <w:sz w:val="24"/>
          <w:szCs w:val="24"/>
        </w:rPr>
        <w:t>であると</w:t>
      </w:r>
      <w:r w:rsidR="00B536F6" w:rsidRPr="00602107">
        <w:rPr>
          <w:rFonts w:asciiTheme="majorEastAsia" w:eastAsiaTheme="majorEastAsia" w:hAnsiTheme="majorEastAsia" w:hint="eastAsia"/>
          <w:sz w:val="24"/>
          <w:szCs w:val="24"/>
        </w:rPr>
        <w:t>判断する</w:t>
      </w:r>
      <w:r w:rsidR="00413651" w:rsidRPr="00602107">
        <w:rPr>
          <w:rFonts w:asciiTheme="majorEastAsia" w:eastAsiaTheme="majorEastAsia" w:hAnsiTheme="majorEastAsia" w:hint="eastAsia"/>
          <w:sz w:val="24"/>
          <w:szCs w:val="24"/>
        </w:rPr>
        <w:t>もの</w:t>
      </w:r>
    </w:p>
    <w:p w14:paraId="53291C57" w14:textId="77777777" w:rsidR="001139E0" w:rsidRPr="00602107" w:rsidRDefault="001139E0" w:rsidP="005D4A31">
      <w:pPr>
        <w:adjustRightInd w:val="0"/>
        <w:snapToGrid w:val="0"/>
        <w:spacing w:line="360" w:lineRule="exact"/>
        <w:ind w:leftChars="100" w:left="450" w:hangingChars="100" w:hanging="240"/>
        <w:rPr>
          <w:rFonts w:asciiTheme="majorEastAsia" w:eastAsiaTheme="majorEastAsia" w:hAnsiTheme="majorEastAsia"/>
          <w:sz w:val="24"/>
          <w:szCs w:val="24"/>
        </w:rPr>
      </w:pPr>
    </w:p>
    <w:p w14:paraId="76763A96" w14:textId="77777777" w:rsidR="003A0641" w:rsidRPr="00602107" w:rsidRDefault="00926191" w:rsidP="004E54EC">
      <w:pPr>
        <w:autoSpaceDE w:val="0"/>
        <w:autoSpaceDN w:val="0"/>
        <w:adjustRightInd w:val="0"/>
        <w:snapToGrid w:val="0"/>
        <w:spacing w:line="360" w:lineRule="exact"/>
        <w:ind w:left="325" w:hangingChars="135" w:hanging="325"/>
        <w:rPr>
          <w:rFonts w:asciiTheme="majorEastAsia" w:eastAsiaTheme="majorEastAsia" w:hAnsiTheme="majorEastAsia" w:cs="ＭＳ明朝"/>
          <w:b/>
          <w:bCs/>
          <w:kern w:val="0"/>
          <w:sz w:val="24"/>
          <w:szCs w:val="24"/>
        </w:rPr>
      </w:pPr>
      <w:r w:rsidRPr="00602107">
        <w:rPr>
          <w:rFonts w:asciiTheme="majorEastAsia" w:eastAsiaTheme="majorEastAsia" w:hAnsiTheme="majorEastAsia" w:cs="ＭＳ明朝" w:hint="eastAsia"/>
          <w:b/>
          <w:bCs/>
          <w:kern w:val="0"/>
          <w:sz w:val="24"/>
          <w:szCs w:val="24"/>
        </w:rPr>
        <w:t>（</w:t>
      </w:r>
      <w:r w:rsidR="003A0641" w:rsidRPr="00602107">
        <w:rPr>
          <w:rFonts w:asciiTheme="majorEastAsia" w:eastAsiaTheme="majorEastAsia" w:hAnsiTheme="majorEastAsia" w:cs="ＭＳ明朝" w:hint="eastAsia"/>
          <w:b/>
          <w:bCs/>
          <w:kern w:val="0"/>
          <w:sz w:val="24"/>
          <w:szCs w:val="24"/>
        </w:rPr>
        <w:t>登録</w:t>
      </w:r>
      <w:r w:rsidRPr="00602107">
        <w:rPr>
          <w:rFonts w:asciiTheme="majorEastAsia" w:eastAsiaTheme="majorEastAsia" w:hAnsiTheme="majorEastAsia" w:cs="ＭＳ明朝" w:hint="eastAsia"/>
          <w:b/>
          <w:bCs/>
          <w:kern w:val="0"/>
          <w:sz w:val="24"/>
          <w:szCs w:val="24"/>
        </w:rPr>
        <w:t>手続き</w:t>
      </w:r>
      <w:r w:rsidR="003A0641" w:rsidRPr="00602107">
        <w:rPr>
          <w:rFonts w:asciiTheme="majorEastAsia" w:eastAsiaTheme="majorEastAsia" w:hAnsiTheme="majorEastAsia" w:cs="ＭＳ明朝" w:hint="eastAsia"/>
          <w:b/>
          <w:bCs/>
          <w:kern w:val="0"/>
          <w:sz w:val="24"/>
          <w:szCs w:val="24"/>
        </w:rPr>
        <w:t>）</w:t>
      </w:r>
    </w:p>
    <w:p w14:paraId="6A7A9AB7" w14:textId="1EE746DF" w:rsidR="003C3CD9" w:rsidRPr="00602107" w:rsidRDefault="00CB10F7" w:rsidP="005D4A31">
      <w:pPr>
        <w:adjustRightInd w:val="0"/>
        <w:snapToGrid w:val="0"/>
        <w:spacing w:line="360" w:lineRule="exact"/>
        <w:ind w:left="240" w:hangingChars="100" w:hanging="240"/>
        <w:rPr>
          <w:rFonts w:asciiTheme="majorEastAsia" w:eastAsiaTheme="majorEastAsia" w:hAnsiTheme="majorEastAsia" w:cs="ＭＳ明朝"/>
          <w:kern w:val="0"/>
          <w:sz w:val="24"/>
          <w:szCs w:val="24"/>
        </w:rPr>
      </w:pPr>
      <w:r w:rsidRPr="00602107">
        <w:rPr>
          <w:rFonts w:asciiTheme="majorEastAsia" w:eastAsiaTheme="majorEastAsia" w:hAnsiTheme="majorEastAsia" w:cs="ＭＳ明朝" w:hint="eastAsia"/>
          <w:kern w:val="0"/>
          <w:sz w:val="24"/>
          <w:szCs w:val="24"/>
        </w:rPr>
        <w:t>第</w:t>
      </w:r>
      <w:r w:rsidR="00EE668B" w:rsidRPr="00602107">
        <w:rPr>
          <w:rFonts w:asciiTheme="majorEastAsia" w:eastAsiaTheme="majorEastAsia" w:hAnsiTheme="majorEastAsia" w:cs="ＭＳ明朝" w:hint="eastAsia"/>
          <w:kern w:val="0"/>
          <w:sz w:val="24"/>
          <w:szCs w:val="24"/>
        </w:rPr>
        <w:t>４</w:t>
      </w:r>
      <w:r w:rsidR="00926191" w:rsidRPr="00602107">
        <w:rPr>
          <w:rFonts w:asciiTheme="majorEastAsia" w:eastAsiaTheme="majorEastAsia" w:hAnsiTheme="majorEastAsia" w:cs="ＭＳ明朝" w:hint="eastAsia"/>
          <w:kern w:val="0"/>
          <w:sz w:val="24"/>
          <w:szCs w:val="24"/>
        </w:rPr>
        <w:t xml:space="preserve">条　</w:t>
      </w:r>
      <w:r w:rsidR="00B536F6" w:rsidRPr="00602107">
        <w:rPr>
          <w:rFonts w:asciiTheme="majorEastAsia" w:eastAsiaTheme="majorEastAsia" w:hAnsiTheme="majorEastAsia" w:cs="ＭＳ明朝" w:hint="eastAsia"/>
          <w:kern w:val="0"/>
          <w:sz w:val="24"/>
          <w:szCs w:val="24"/>
        </w:rPr>
        <w:t>体験プログラム</w:t>
      </w:r>
      <w:r w:rsidR="00926191" w:rsidRPr="00602107">
        <w:rPr>
          <w:rFonts w:asciiTheme="majorEastAsia" w:eastAsiaTheme="majorEastAsia" w:hAnsiTheme="majorEastAsia" w:cs="ＭＳ明朝" w:hint="eastAsia"/>
          <w:kern w:val="0"/>
          <w:sz w:val="24"/>
          <w:szCs w:val="24"/>
        </w:rPr>
        <w:t>の登録を</w:t>
      </w:r>
      <w:r w:rsidR="00CB2AC7" w:rsidRPr="00602107">
        <w:rPr>
          <w:rFonts w:asciiTheme="majorEastAsia" w:eastAsiaTheme="majorEastAsia" w:hAnsiTheme="majorEastAsia" w:cs="ＭＳ明朝" w:hint="eastAsia"/>
          <w:kern w:val="0"/>
          <w:sz w:val="24"/>
          <w:szCs w:val="24"/>
        </w:rPr>
        <w:t>希望</w:t>
      </w:r>
      <w:r w:rsidR="00926191" w:rsidRPr="00602107">
        <w:rPr>
          <w:rFonts w:asciiTheme="majorEastAsia" w:eastAsiaTheme="majorEastAsia" w:hAnsiTheme="majorEastAsia" w:cs="ＭＳ明朝" w:hint="eastAsia"/>
          <w:kern w:val="0"/>
          <w:sz w:val="24"/>
          <w:szCs w:val="24"/>
        </w:rPr>
        <w:t>する</w:t>
      </w:r>
      <w:r w:rsidR="00B536F6" w:rsidRPr="00602107">
        <w:rPr>
          <w:rFonts w:asciiTheme="majorEastAsia" w:eastAsiaTheme="majorEastAsia" w:hAnsiTheme="majorEastAsia" w:cs="ＭＳ明朝" w:hint="eastAsia"/>
          <w:kern w:val="0"/>
          <w:sz w:val="24"/>
          <w:szCs w:val="24"/>
        </w:rPr>
        <w:t>事業者</w:t>
      </w:r>
      <w:r w:rsidR="00926191" w:rsidRPr="00602107">
        <w:rPr>
          <w:rFonts w:asciiTheme="majorEastAsia" w:eastAsiaTheme="majorEastAsia" w:hAnsiTheme="majorEastAsia" w:cs="ＭＳ明朝" w:hint="eastAsia"/>
          <w:kern w:val="0"/>
          <w:sz w:val="24"/>
          <w:szCs w:val="24"/>
        </w:rPr>
        <w:t>は、</w:t>
      </w:r>
      <w:r w:rsidR="00F965EC" w:rsidRPr="00602107">
        <w:rPr>
          <w:rFonts w:asciiTheme="majorEastAsia" w:eastAsiaTheme="majorEastAsia" w:hAnsiTheme="majorEastAsia" w:cs="ＭＳ明朝" w:hint="eastAsia"/>
          <w:kern w:val="0"/>
          <w:sz w:val="24"/>
          <w:szCs w:val="24"/>
        </w:rPr>
        <w:t>ＯＣＶＢが別途定める日までに</w:t>
      </w:r>
      <w:r w:rsidR="00CB2AC7" w:rsidRPr="00602107">
        <w:rPr>
          <w:rFonts w:asciiTheme="majorEastAsia" w:eastAsiaTheme="majorEastAsia" w:hAnsiTheme="majorEastAsia" w:cs="ＭＳ明朝" w:hint="eastAsia"/>
          <w:kern w:val="0"/>
          <w:sz w:val="24"/>
          <w:szCs w:val="24"/>
        </w:rPr>
        <w:t>、次に掲げる書類を</w:t>
      </w:r>
      <w:r w:rsidR="00D553D6" w:rsidRPr="00602107">
        <w:rPr>
          <w:rFonts w:asciiTheme="majorEastAsia" w:eastAsiaTheme="majorEastAsia" w:hAnsiTheme="majorEastAsia" w:cs="ＭＳ明朝" w:hint="eastAsia"/>
          <w:kern w:val="0"/>
          <w:sz w:val="24"/>
          <w:szCs w:val="24"/>
        </w:rPr>
        <w:t>ＯＣＶＢ</w:t>
      </w:r>
      <w:r w:rsidR="00CB2AC7" w:rsidRPr="00602107">
        <w:rPr>
          <w:rFonts w:asciiTheme="majorEastAsia" w:eastAsiaTheme="majorEastAsia" w:hAnsiTheme="majorEastAsia" w:cs="ＭＳ明朝" w:hint="eastAsia"/>
          <w:kern w:val="0"/>
          <w:sz w:val="24"/>
          <w:szCs w:val="24"/>
        </w:rPr>
        <w:t>へ</w:t>
      </w:r>
      <w:r w:rsidR="00926191" w:rsidRPr="00602107">
        <w:rPr>
          <w:rFonts w:asciiTheme="majorEastAsia" w:eastAsiaTheme="majorEastAsia" w:hAnsiTheme="majorEastAsia" w:cs="ＭＳ明朝" w:hint="eastAsia"/>
          <w:kern w:val="0"/>
          <w:sz w:val="24"/>
          <w:szCs w:val="24"/>
        </w:rPr>
        <w:t>提出しなければならない。</w:t>
      </w:r>
      <w:r w:rsidR="00774277" w:rsidRPr="00602107">
        <w:rPr>
          <w:rFonts w:asciiTheme="majorEastAsia" w:eastAsiaTheme="majorEastAsia" w:hAnsiTheme="majorEastAsia" w:cs="ＭＳ明朝" w:hint="eastAsia"/>
          <w:kern w:val="0"/>
          <w:sz w:val="24"/>
          <w:szCs w:val="24"/>
        </w:rPr>
        <w:t>ただし、</w:t>
      </w:r>
      <w:r w:rsidR="00D553D6" w:rsidRPr="00602107">
        <w:rPr>
          <w:rFonts w:asciiTheme="majorEastAsia" w:eastAsiaTheme="majorEastAsia" w:hAnsiTheme="majorEastAsia" w:cs="ＭＳ明朝" w:hint="eastAsia"/>
          <w:kern w:val="0"/>
          <w:sz w:val="24"/>
          <w:szCs w:val="24"/>
        </w:rPr>
        <w:t>ＯＣＶＢ</w:t>
      </w:r>
      <w:r w:rsidR="00774277" w:rsidRPr="00602107">
        <w:rPr>
          <w:rFonts w:asciiTheme="majorEastAsia" w:eastAsiaTheme="majorEastAsia" w:hAnsiTheme="majorEastAsia" w:cs="ＭＳ明朝" w:hint="eastAsia"/>
          <w:kern w:val="0"/>
          <w:sz w:val="24"/>
          <w:szCs w:val="24"/>
        </w:rPr>
        <w:t>が運営する「お</w:t>
      </w:r>
      <w:r w:rsidR="00774277" w:rsidRPr="00602107">
        <w:rPr>
          <w:rFonts w:asciiTheme="majorEastAsia" w:eastAsiaTheme="majorEastAsia" w:hAnsiTheme="majorEastAsia" w:cs="ＭＳ明朝" w:hint="eastAsia"/>
          <w:kern w:val="0"/>
          <w:sz w:val="24"/>
          <w:szCs w:val="24"/>
        </w:rPr>
        <w:lastRenderedPageBreak/>
        <w:t>きなわ修学旅行ナビ」に既に登録されている事業者で、直近に</w:t>
      </w:r>
      <w:r w:rsidR="00D553D6" w:rsidRPr="00602107">
        <w:rPr>
          <w:rFonts w:asciiTheme="majorEastAsia" w:eastAsiaTheme="majorEastAsia" w:hAnsiTheme="majorEastAsia" w:cs="ＭＳ明朝" w:hint="eastAsia"/>
          <w:kern w:val="0"/>
          <w:sz w:val="24"/>
          <w:szCs w:val="24"/>
        </w:rPr>
        <w:t>ＯＣＶＢ</w:t>
      </w:r>
      <w:r w:rsidR="00774277" w:rsidRPr="00602107">
        <w:rPr>
          <w:rFonts w:asciiTheme="majorEastAsia" w:eastAsiaTheme="majorEastAsia" w:hAnsiTheme="majorEastAsia" w:cs="ＭＳ明朝" w:hint="eastAsia"/>
          <w:kern w:val="0"/>
          <w:sz w:val="24"/>
          <w:szCs w:val="24"/>
        </w:rPr>
        <w:t>が実施した更新確認に応えている者は第４号の書類を省略することができる。</w:t>
      </w:r>
    </w:p>
    <w:p w14:paraId="348868EB" w14:textId="782555A3" w:rsidR="003C3CD9" w:rsidRPr="00602107" w:rsidRDefault="003F577B" w:rsidP="005D4A31">
      <w:pPr>
        <w:pStyle w:val="a3"/>
        <w:numPr>
          <w:ilvl w:val="0"/>
          <w:numId w:val="8"/>
        </w:numPr>
        <w:ind w:leftChars="100" w:left="450" w:hangingChars="100" w:hanging="240"/>
        <w:rPr>
          <w:rFonts w:asciiTheme="majorEastAsia" w:eastAsiaTheme="majorEastAsia" w:hAnsiTheme="majorEastAsia"/>
          <w:sz w:val="24"/>
          <w:szCs w:val="24"/>
        </w:rPr>
      </w:pPr>
      <w:r w:rsidRPr="00602107">
        <w:rPr>
          <w:rFonts w:asciiTheme="majorEastAsia" w:eastAsiaTheme="majorEastAsia" w:hAnsiTheme="majorEastAsia" w:hint="eastAsia"/>
          <w:sz w:val="24"/>
          <w:szCs w:val="24"/>
        </w:rPr>
        <w:t xml:space="preserve">　</w:t>
      </w:r>
      <w:commentRangeStart w:id="3"/>
      <w:commentRangeStart w:id="4"/>
      <w:r w:rsidR="00CB2AC7" w:rsidRPr="00602107">
        <w:rPr>
          <w:rFonts w:asciiTheme="majorEastAsia" w:eastAsiaTheme="majorEastAsia" w:hAnsiTheme="majorEastAsia" w:hint="eastAsia"/>
          <w:sz w:val="24"/>
          <w:szCs w:val="24"/>
        </w:rPr>
        <w:t>登録</w:t>
      </w:r>
      <w:r w:rsidR="003C7164" w:rsidRPr="00602107">
        <w:rPr>
          <w:rFonts w:asciiTheme="majorEastAsia" w:eastAsiaTheme="majorEastAsia" w:hAnsiTheme="majorEastAsia" w:hint="eastAsia"/>
          <w:sz w:val="24"/>
          <w:szCs w:val="24"/>
        </w:rPr>
        <w:t>申込</w:t>
      </w:r>
      <w:r w:rsidR="00CB2AC7" w:rsidRPr="00602107">
        <w:rPr>
          <w:rFonts w:asciiTheme="majorEastAsia" w:eastAsiaTheme="majorEastAsia" w:hAnsiTheme="majorEastAsia" w:hint="eastAsia"/>
          <w:sz w:val="24"/>
          <w:szCs w:val="24"/>
        </w:rPr>
        <w:t>書（様式第１号）</w:t>
      </w:r>
    </w:p>
    <w:p w14:paraId="61EBBA68" w14:textId="57433643" w:rsidR="003C3CD9" w:rsidRPr="00602107" w:rsidRDefault="003F577B" w:rsidP="005D4A31">
      <w:pPr>
        <w:pStyle w:val="a3"/>
        <w:numPr>
          <w:ilvl w:val="0"/>
          <w:numId w:val="8"/>
        </w:numPr>
        <w:ind w:leftChars="100" w:left="450" w:hangingChars="100" w:hanging="240"/>
        <w:rPr>
          <w:rFonts w:asciiTheme="majorEastAsia" w:eastAsiaTheme="majorEastAsia" w:hAnsiTheme="majorEastAsia"/>
          <w:sz w:val="24"/>
          <w:szCs w:val="24"/>
        </w:rPr>
      </w:pPr>
      <w:r w:rsidRPr="00602107">
        <w:rPr>
          <w:rFonts w:asciiTheme="majorEastAsia" w:eastAsiaTheme="majorEastAsia" w:hAnsiTheme="majorEastAsia" w:hint="eastAsia"/>
          <w:sz w:val="24"/>
          <w:szCs w:val="24"/>
        </w:rPr>
        <w:t xml:space="preserve">　</w:t>
      </w:r>
      <w:r w:rsidR="00774277" w:rsidRPr="00602107">
        <w:rPr>
          <w:rFonts w:asciiTheme="majorEastAsia" w:eastAsiaTheme="majorEastAsia" w:hAnsiTheme="majorEastAsia" w:hint="eastAsia"/>
          <w:sz w:val="24"/>
          <w:szCs w:val="24"/>
        </w:rPr>
        <w:t>情報掲載に関するチェックシート（様式第２号）</w:t>
      </w:r>
    </w:p>
    <w:p w14:paraId="3573EA51" w14:textId="287815F5" w:rsidR="003C3CD9" w:rsidRPr="00602107" w:rsidRDefault="003F577B" w:rsidP="005D4A31">
      <w:pPr>
        <w:pStyle w:val="a3"/>
        <w:numPr>
          <w:ilvl w:val="0"/>
          <w:numId w:val="8"/>
        </w:numPr>
        <w:ind w:leftChars="100" w:left="450" w:hangingChars="100" w:hanging="240"/>
        <w:rPr>
          <w:rFonts w:asciiTheme="majorEastAsia" w:eastAsiaTheme="majorEastAsia" w:hAnsiTheme="majorEastAsia"/>
          <w:sz w:val="24"/>
          <w:szCs w:val="24"/>
        </w:rPr>
      </w:pPr>
      <w:r w:rsidRPr="00602107">
        <w:rPr>
          <w:rFonts w:asciiTheme="majorEastAsia" w:eastAsiaTheme="majorEastAsia" w:hAnsiTheme="majorEastAsia" w:hint="eastAsia"/>
          <w:sz w:val="24"/>
          <w:szCs w:val="24"/>
        </w:rPr>
        <w:t xml:space="preserve">　</w:t>
      </w:r>
      <w:r w:rsidR="00CB2AC7" w:rsidRPr="00602107">
        <w:rPr>
          <w:rFonts w:asciiTheme="majorEastAsia" w:eastAsiaTheme="majorEastAsia" w:hAnsiTheme="majorEastAsia" w:hint="eastAsia"/>
          <w:sz w:val="24"/>
          <w:szCs w:val="24"/>
        </w:rPr>
        <w:t>体験プログラム情報シート（様式第</w:t>
      </w:r>
      <w:r w:rsidR="00774277" w:rsidRPr="00602107">
        <w:rPr>
          <w:rFonts w:asciiTheme="majorEastAsia" w:eastAsiaTheme="majorEastAsia" w:hAnsiTheme="majorEastAsia" w:hint="eastAsia"/>
          <w:sz w:val="24"/>
          <w:szCs w:val="24"/>
        </w:rPr>
        <w:t>３</w:t>
      </w:r>
      <w:r w:rsidR="00CB2AC7" w:rsidRPr="00602107">
        <w:rPr>
          <w:rFonts w:asciiTheme="majorEastAsia" w:eastAsiaTheme="majorEastAsia" w:hAnsiTheme="majorEastAsia" w:hint="eastAsia"/>
          <w:sz w:val="24"/>
          <w:szCs w:val="24"/>
        </w:rPr>
        <w:t>号）</w:t>
      </w:r>
    </w:p>
    <w:p w14:paraId="53532358" w14:textId="2B0A5904" w:rsidR="003C3CD9" w:rsidRPr="00602107" w:rsidRDefault="003F577B" w:rsidP="005D4A31">
      <w:pPr>
        <w:pStyle w:val="a3"/>
        <w:numPr>
          <w:ilvl w:val="0"/>
          <w:numId w:val="8"/>
        </w:numPr>
        <w:ind w:leftChars="100" w:left="450" w:hangingChars="100" w:hanging="240"/>
        <w:rPr>
          <w:rFonts w:asciiTheme="majorEastAsia" w:eastAsiaTheme="majorEastAsia" w:hAnsiTheme="majorEastAsia" w:cs="ＭＳ明朝"/>
          <w:kern w:val="0"/>
          <w:sz w:val="24"/>
          <w:szCs w:val="24"/>
        </w:rPr>
      </w:pPr>
      <w:r w:rsidRPr="00602107">
        <w:rPr>
          <w:rFonts w:asciiTheme="majorEastAsia" w:eastAsiaTheme="majorEastAsia" w:hAnsiTheme="majorEastAsia" w:hint="eastAsia"/>
          <w:sz w:val="24"/>
          <w:szCs w:val="24"/>
        </w:rPr>
        <w:t xml:space="preserve">　</w:t>
      </w:r>
      <w:r w:rsidR="00774277" w:rsidRPr="00602107">
        <w:rPr>
          <w:rFonts w:asciiTheme="majorEastAsia" w:eastAsiaTheme="majorEastAsia" w:hAnsiTheme="majorEastAsia" w:hint="eastAsia"/>
          <w:sz w:val="24"/>
          <w:szCs w:val="24"/>
        </w:rPr>
        <w:t>事業者情報シート（様式第４号）</w:t>
      </w:r>
    </w:p>
    <w:p w14:paraId="058F66F9" w14:textId="5A365EF0" w:rsidR="00774277" w:rsidRPr="00602107" w:rsidRDefault="003F577B" w:rsidP="005D4A31">
      <w:pPr>
        <w:pStyle w:val="a3"/>
        <w:numPr>
          <w:ilvl w:val="0"/>
          <w:numId w:val="8"/>
        </w:numPr>
        <w:ind w:leftChars="100" w:left="450" w:hangingChars="100" w:hanging="240"/>
        <w:rPr>
          <w:rFonts w:asciiTheme="majorEastAsia" w:eastAsiaTheme="majorEastAsia" w:hAnsiTheme="majorEastAsia" w:cs="ＭＳ明朝"/>
          <w:kern w:val="0"/>
          <w:sz w:val="24"/>
          <w:szCs w:val="24"/>
        </w:rPr>
      </w:pPr>
      <w:r w:rsidRPr="00602107">
        <w:rPr>
          <w:rFonts w:asciiTheme="majorEastAsia" w:eastAsiaTheme="majorEastAsia" w:hAnsiTheme="majorEastAsia" w:hint="eastAsia"/>
          <w:sz w:val="24"/>
          <w:szCs w:val="24"/>
        </w:rPr>
        <w:t xml:space="preserve">　</w:t>
      </w:r>
      <w:r w:rsidR="00774277" w:rsidRPr="00602107">
        <w:rPr>
          <w:rFonts w:asciiTheme="majorEastAsia" w:eastAsiaTheme="majorEastAsia" w:hAnsiTheme="majorEastAsia" w:hint="eastAsia"/>
          <w:sz w:val="24"/>
          <w:szCs w:val="24"/>
        </w:rPr>
        <w:t>その他、</w:t>
      </w:r>
      <w:r w:rsidR="00D553D6" w:rsidRPr="00602107">
        <w:rPr>
          <w:rFonts w:asciiTheme="majorEastAsia" w:eastAsiaTheme="majorEastAsia" w:hAnsiTheme="majorEastAsia" w:hint="eastAsia"/>
          <w:sz w:val="24"/>
          <w:szCs w:val="24"/>
        </w:rPr>
        <w:t>ＯＣＶＢ</w:t>
      </w:r>
      <w:r w:rsidR="00774277" w:rsidRPr="00602107">
        <w:rPr>
          <w:rFonts w:asciiTheme="majorEastAsia" w:eastAsiaTheme="majorEastAsia" w:hAnsiTheme="majorEastAsia" w:hint="eastAsia"/>
          <w:sz w:val="24"/>
          <w:szCs w:val="24"/>
        </w:rPr>
        <w:t>が必要と認めるもの</w:t>
      </w:r>
      <w:commentRangeEnd w:id="3"/>
      <w:r w:rsidR="00244D61" w:rsidRPr="00602107">
        <w:rPr>
          <w:rStyle w:val="aa"/>
          <w:rFonts w:asciiTheme="majorEastAsia" w:eastAsiaTheme="majorEastAsia" w:hAnsiTheme="majorEastAsia"/>
          <w:sz w:val="24"/>
          <w:szCs w:val="24"/>
        </w:rPr>
        <w:commentReference w:id="3"/>
      </w:r>
      <w:commentRangeEnd w:id="4"/>
      <w:r w:rsidR="000F6FA3" w:rsidRPr="00602107">
        <w:rPr>
          <w:rStyle w:val="aa"/>
          <w:rFonts w:asciiTheme="majorEastAsia" w:eastAsiaTheme="majorEastAsia" w:hAnsiTheme="majorEastAsia"/>
          <w:sz w:val="24"/>
          <w:szCs w:val="24"/>
        </w:rPr>
        <w:commentReference w:id="4"/>
      </w:r>
    </w:p>
    <w:p w14:paraId="3E7CFF1F" w14:textId="74010F30" w:rsidR="00BE7EA3" w:rsidRPr="00602107" w:rsidRDefault="003A0641" w:rsidP="005D4A31">
      <w:pPr>
        <w:adjustRightInd w:val="0"/>
        <w:snapToGrid w:val="0"/>
        <w:spacing w:line="360" w:lineRule="exact"/>
        <w:ind w:left="240" w:hangingChars="100" w:hanging="240"/>
        <w:rPr>
          <w:rFonts w:asciiTheme="majorEastAsia" w:eastAsiaTheme="majorEastAsia" w:hAnsiTheme="majorEastAsia" w:cs="ＭＳ明朝"/>
          <w:kern w:val="0"/>
          <w:sz w:val="24"/>
          <w:szCs w:val="24"/>
        </w:rPr>
      </w:pPr>
      <w:r w:rsidRPr="00602107">
        <w:rPr>
          <w:rFonts w:asciiTheme="majorEastAsia" w:eastAsiaTheme="majorEastAsia" w:hAnsiTheme="majorEastAsia" w:cs="ＭＳ明朝" w:hint="eastAsia"/>
          <w:kern w:val="0"/>
          <w:sz w:val="24"/>
          <w:szCs w:val="24"/>
        </w:rPr>
        <w:t>２</w:t>
      </w:r>
      <w:r w:rsidR="00CA52E5" w:rsidRPr="00602107">
        <w:rPr>
          <w:rFonts w:asciiTheme="majorEastAsia" w:eastAsiaTheme="majorEastAsia" w:hAnsiTheme="majorEastAsia" w:cs="ＭＳ明朝" w:hint="eastAsia"/>
          <w:kern w:val="0"/>
          <w:sz w:val="24"/>
          <w:szCs w:val="24"/>
        </w:rPr>
        <w:t xml:space="preserve">  </w:t>
      </w:r>
      <w:r w:rsidR="00D553D6" w:rsidRPr="00602107">
        <w:rPr>
          <w:rFonts w:asciiTheme="majorEastAsia" w:eastAsiaTheme="majorEastAsia" w:hAnsiTheme="majorEastAsia" w:cs="ＭＳ明朝" w:hint="eastAsia"/>
          <w:kern w:val="0"/>
          <w:sz w:val="24"/>
          <w:szCs w:val="24"/>
        </w:rPr>
        <w:t>ＯＣＶＢ</w:t>
      </w:r>
      <w:r w:rsidR="00BE7EA3" w:rsidRPr="00602107">
        <w:rPr>
          <w:rFonts w:asciiTheme="majorEastAsia" w:eastAsiaTheme="majorEastAsia" w:hAnsiTheme="majorEastAsia" w:cs="ＭＳ明朝" w:hint="eastAsia"/>
          <w:kern w:val="0"/>
          <w:sz w:val="24"/>
          <w:szCs w:val="24"/>
        </w:rPr>
        <w:t>は、</w:t>
      </w:r>
      <w:r w:rsidR="00470D5A" w:rsidRPr="00602107">
        <w:rPr>
          <w:rFonts w:asciiTheme="majorEastAsia" w:eastAsiaTheme="majorEastAsia" w:hAnsiTheme="majorEastAsia" w:cs="ＭＳ明朝" w:hint="eastAsia"/>
          <w:kern w:val="0"/>
          <w:sz w:val="24"/>
          <w:szCs w:val="24"/>
        </w:rPr>
        <w:t>登録</w:t>
      </w:r>
      <w:r w:rsidR="003C7164" w:rsidRPr="00602107">
        <w:rPr>
          <w:rFonts w:asciiTheme="majorEastAsia" w:eastAsiaTheme="majorEastAsia" w:hAnsiTheme="majorEastAsia" w:cs="ＭＳ明朝" w:hint="eastAsia"/>
          <w:kern w:val="0"/>
          <w:sz w:val="24"/>
          <w:szCs w:val="24"/>
        </w:rPr>
        <w:t>申込</w:t>
      </w:r>
      <w:r w:rsidR="00470D5A" w:rsidRPr="00602107">
        <w:rPr>
          <w:rFonts w:asciiTheme="majorEastAsia" w:eastAsiaTheme="majorEastAsia" w:hAnsiTheme="majorEastAsia" w:cs="ＭＳ明朝" w:hint="eastAsia"/>
          <w:kern w:val="0"/>
          <w:sz w:val="24"/>
          <w:szCs w:val="24"/>
        </w:rPr>
        <w:t>を受け付けたとき</w:t>
      </w:r>
      <w:r w:rsidR="00926191" w:rsidRPr="00602107">
        <w:rPr>
          <w:rFonts w:asciiTheme="majorEastAsia" w:eastAsiaTheme="majorEastAsia" w:hAnsiTheme="majorEastAsia" w:cs="ＭＳ明朝" w:hint="eastAsia"/>
          <w:kern w:val="0"/>
          <w:sz w:val="24"/>
          <w:szCs w:val="24"/>
        </w:rPr>
        <w:t>は</w:t>
      </w:r>
      <w:r w:rsidR="00470D5A" w:rsidRPr="00602107">
        <w:rPr>
          <w:rFonts w:asciiTheme="majorEastAsia" w:eastAsiaTheme="majorEastAsia" w:hAnsiTheme="majorEastAsia" w:cs="ＭＳ明朝" w:hint="eastAsia"/>
          <w:kern w:val="0"/>
          <w:sz w:val="24"/>
          <w:szCs w:val="24"/>
        </w:rPr>
        <w:t>、これ</w:t>
      </w:r>
      <w:r w:rsidR="00BE7EA3" w:rsidRPr="00602107">
        <w:rPr>
          <w:rFonts w:asciiTheme="majorEastAsia" w:eastAsiaTheme="majorEastAsia" w:hAnsiTheme="majorEastAsia" w:cs="ＭＳ明朝" w:hint="eastAsia"/>
          <w:kern w:val="0"/>
          <w:sz w:val="24"/>
          <w:szCs w:val="24"/>
        </w:rPr>
        <w:t>を</w:t>
      </w:r>
      <w:r w:rsidR="00470D5A" w:rsidRPr="00602107">
        <w:rPr>
          <w:rFonts w:asciiTheme="majorEastAsia" w:eastAsiaTheme="majorEastAsia" w:hAnsiTheme="majorEastAsia" w:cs="ＭＳ明朝" w:hint="eastAsia"/>
          <w:kern w:val="0"/>
          <w:sz w:val="24"/>
          <w:szCs w:val="24"/>
        </w:rPr>
        <w:t>審査</w:t>
      </w:r>
      <w:r w:rsidR="00BE7EA3" w:rsidRPr="00602107">
        <w:rPr>
          <w:rFonts w:asciiTheme="majorEastAsia" w:eastAsiaTheme="majorEastAsia" w:hAnsiTheme="majorEastAsia" w:cs="ＭＳ明朝" w:hint="eastAsia"/>
          <w:kern w:val="0"/>
          <w:sz w:val="24"/>
          <w:szCs w:val="24"/>
        </w:rPr>
        <w:t>し</w:t>
      </w:r>
      <w:r w:rsidR="003C7164" w:rsidRPr="00602107">
        <w:rPr>
          <w:rFonts w:asciiTheme="majorEastAsia" w:eastAsiaTheme="majorEastAsia" w:hAnsiTheme="majorEastAsia" w:cs="ＭＳ明朝" w:hint="eastAsia"/>
          <w:kern w:val="0"/>
          <w:sz w:val="24"/>
          <w:szCs w:val="24"/>
        </w:rPr>
        <w:t>、</w:t>
      </w:r>
      <w:r w:rsidR="00470D5A" w:rsidRPr="00602107">
        <w:rPr>
          <w:rFonts w:asciiTheme="majorEastAsia" w:eastAsiaTheme="majorEastAsia" w:hAnsiTheme="majorEastAsia" w:cs="ＭＳ明朝" w:hint="eastAsia"/>
          <w:kern w:val="0"/>
          <w:sz w:val="24"/>
          <w:szCs w:val="24"/>
        </w:rPr>
        <w:t>申込内容が</w:t>
      </w:r>
      <w:r w:rsidR="00926191" w:rsidRPr="00602107">
        <w:rPr>
          <w:rFonts w:asciiTheme="majorEastAsia" w:eastAsiaTheme="majorEastAsia" w:hAnsiTheme="majorEastAsia" w:cs="ＭＳ明朝" w:hint="eastAsia"/>
          <w:kern w:val="0"/>
          <w:sz w:val="24"/>
          <w:szCs w:val="24"/>
        </w:rPr>
        <w:t>適当</w:t>
      </w:r>
      <w:r w:rsidR="00B90A3E" w:rsidRPr="00602107">
        <w:rPr>
          <w:rFonts w:asciiTheme="majorEastAsia" w:eastAsiaTheme="majorEastAsia" w:hAnsiTheme="majorEastAsia" w:cs="ＭＳ明朝" w:hint="eastAsia"/>
          <w:kern w:val="0"/>
          <w:sz w:val="24"/>
          <w:szCs w:val="24"/>
        </w:rPr>
        <w:t>である</w:t>
      </w:r>
      <w:r w:rsidR="003B06DA" w:rsidRPr="00602107">
        <w:rPr>
          <w:rFonts w:asciiTheme="majorEastAsia" w:eastAsiaTheme="majorEastAsia" w:hAnsiTheme="majorEastAsia" w:cs="ＭＳ明朝" w:hint="eastAsia"/>
          <w:kern w:val="0"/>
          <w:sz w:val="24"/>
          <w:szCs w:val="24"/>
        </w:rPr>
        <w:t>と</w:t>
      </w:r>
      <w:r w:rsidR="00926191" w:rsidRPr="00602107">
        <w:rPr>
          <w:rFonts w:asciiTheme="majorEastAsia" w:eastAsiaTheme="majorEastAsia" w:hAnsiTheme="majorEastAsia" w:cs="ＭＳ明朝" w:hint="eastAsia"/>
          <w:kern w:val="0"/>
          <w:sz w:val="24"/>
          <w:szCs w:val="24"/>
        </w:rPr>
        <w:t>認め</w:t>
      </w:r>
      <w:r w:rsidR="003B06DA" w:rsidRPr="00602107">
        <w:rPr>
          <w:rFonts w:asciiTheme="majorEastAsia" w:eastAsiaTheme="majorEastAsia" w:hAnsiTheme="majorEastAsia" w:cs="ＭＳ明朝" w:hint="eastAsia"/>
          <w:kern w:val="0"/>
          <w:sz w:val="24"/>
          <w:szCs w:val="24"/>
        </w:rPr>
        <w:t>た</w:t>
      </w:r>
      <w:r w:rsidR="00B90A3E" w:rsidRPr="00602107">
        <w:rPr>
          <w:rFonts w:asciiTheme="majorEastAsia" w:eastAsiaTheme="majorEastAsia" w:hAnsiTheme="majorEastAsia" w:cs="ＭＳ明朝" w:hint="eastAsia"/>
          <w:kern w:val="0"/>
          <w:sz w:val="24"/>
          <w:szCs w:val="24"/>
        </w:rPr>
        <w:t>とき</w:t>
      </w:r>
      <w:r w:rsidR="00926191" w:rsidRPr="00602107">
        <w:rPr>
          <w:rFonts w:asciiTheme="majorEastAsia" w:eastAsiaTheme="majorEastAsia" w:hAnsiTheme="majorEastAsia" w:cs="ＭＳ明朝" w:hint="eastAsia"/>
          <w:kern w:val="0"/>
          <w:sz w:val="24"/>
          <w:szCs w:val="24"/>
        </w:rPr>
        <w:t>は</w:t>
      </w:r>
      <w:r w:rsidR="00B90A3E" w:rsidRPr="00602107">
        <w:rPr>
          <w:rFonts w:asciiTheme="majorEastAsia" w:eastAsiaTheme="majorEastAsia" w:hAnsiTheme="majorEastAsia" w:cs="ＭＳ明朝" w:hint="eastAsia"/>
          <w:kern w:val="0"/>
          <w:sz w:val="24"/>
          <w:szCs w:val="24"/>
        </w:rPr>
        <w:t>、</w:t>
      </w:r>
      <w:r w:rsidR="003C7164" w:rsidRPr="00602107">
        <w:rPr>
          <w:rFonts w:asciiTheme="majorEastAsia" w:eastAsiaTheme="majorEastAsia" w:hAnsiTheme="majorEastAsia" w:cs="ＭＳ明朝" w:hint="eastAsia"/>
          <w:kern w:val="0"/>
          <w:sz w:val="24"/>
          <w:szCs w:val="24"/>
        </w:rPr>
        <w:t>本支援事業向けの体験プログラムとして</w:t>
      </w:r>
      <w:r w:rsidR="00926191" w:rsidRPr="00602107">
        <w:rPr>
          <w:rFonts w:asciiTheme="majorEastAsia" w:eastAsiaTheme="majorEastAsia" w:hAnsiTheme="majorEastAsia" w:cs="ＭＳ明朝" w:hint="eastAsia"/>
          <w:kern w:val="0"/>
          <w:sz w:val="24"/>
          <w:szCs w:val="24"/>
        </w:rPr>
        <w:t>登録する</w:t>
      </w:r>
      <w:r w:rsidR="003B06DA" w:rsidRPr="00602107">
        <w:rPr>
          <w:rFonts w:asciiTheme="majorEastAsia" w:eastAsiaTheme="majorEastAsia" w:hAnsiTheme="majorEastAsia" w:cs="ＭＳ明朝" w:hint="eastAsia"/>
          <w:kern w:val="0"/>
          <w:sz w:val="24"/>
          <w:szCs w:val="24"/>
        </w:rPr>
        <w:t>ことができる</w:t>
      </w:r>
      <w:r w:rsidR="00926191" w:rsidRPr="00602107">
        <w:rPr>
          <w:rFonts w:asciiTheme="majorEastAsia" w:eastAsiaTheme="majorEastAsia" w:hAnsiTheme="majorEastAsia" w:cs="ＭＳ明朝" w:hint="eastAsia"/>
          <w:kern w:val="0"/>
          <w:sz w:val="24"/>
          <w:szCs w:val="24"/>
        </w:rPr>
        <w:t>。</w:t>
      </w:r>
    </w:p>
    <w:p w14:paraId="60FEFD2F" w14:textId="717381F2" w:rsidR="00294BC7" w:rsidRPr="00602107" w:rsidRDefault="00774277" w:rsidP="005D4A31">
      <w:pPr>
        <w:adjustRightInd w:val="0"/>
        <w:snapToGrid w:val="0"/>
        <w:spacing w:line="360" w:lineRule="exact"/>
        <w:ind w:left="240" w:hangingChars="100" w:hanging="240"/>
        <w:rPr>
          <w:rFonts w:asciiTheme="majorEastAsia" w:eastAsiaTheme="majorEastAsia" w:hAnsiTheme="majorEastAsia" w:cs="ＭＳ明朝"/>
          <w:kern w:val="0"/>
          <w:sz w:val="24"/>
          <w:szCs w:val="24"/>
        </w:rPr>
      </w:pPr>
      <w:r w:rsidRPr="00602107">
        <w:rPr>
          <w:rFonts w:asciiTheme="majorEastAsia" w:eastAsiaTheme="majorEastAsia" w:hAnsiTheme="majorEastAsia" w:cs="ＭＳ明朝" w:hint="eastAsia"/>
          <w:kern w:val="0"/>
          <w:sz w:val="24"/>
          <w:szCs w:val="24"/>
        </w:rPr>
        <w:t>３</w:t>
      </w:r>
      <w:r w:rsidR="00294BC7" w:rsidRPr="00602107">
        <w:rPr>
          <w:rFonts w:asciiTheme="majorEastAsia" w:eastAsiaTheme="majorEastAsia" w:hAnsiTheme="majorEastAsia" w:cs="ＭＳ明朝" w:hint="eastAsia"/>
          <w:kern w:val="0"/>
          <w:sz w:val="24"/>
          <w:szCs w:val="24"/>
        </w:rPr>
        <w:t xml:space="preserve">　前項の規定により登録する旨を決定したときは、電子メールにより当該事業者へ通知するものとする。</w:t>
      </w:r>
    </w:p>
    <w:p w14:paraId="1E3A1859" w14:textId="774D0610" w:rsidR="00A56231" w:rsidRPr="00602107" w:rsidRDefault="00294BC7" w:rsidP="005D4A31">
      <w:pPr>
        <w:adjustRightInd w:val="0"/>
        <w:snapToGrid w:val="0"/>
        <w:spacing w:line="360" w:lineRule="exact"/>
        <w:ind w:left="240" w:hangingChars="100" w:hanging="240"/>
        <w:rPr>
          <w:rFonts w:asciiTheme="majorEastAsia" w:eastAsiaTheme="majorEastAsia" w:hAnsiTheme="majorEastAsia" w:cs="ＭＳ明朝"/>
          <w:kern w:val="0"/>
          <w:sz w:val="24"/>
          <w:szCs w:val="24"/>
        </w:rPr>
      </w:pPr>
      <w:r w:rsidRPr="00602107">
        <w:rPr>
          <w:rFonts w:asciiTheme="majorEastAsia" w:eastAsiaTheme="majorEastAsia" w:hAnsiTheme="majorEastAsia" w:cs="ＭＳ明朝" w:hint="eastAsia"/>
          <w:kern w:val="0"/>
          <w:sz w:val="24"/>
          <w:szCs w:val="24"/>
        </w:rPr>
        <w:t>４</w:t>
      </w:r>
      <w:r w:rsidR="00CA52E5" w:rsidRPr="00602107">
        <w:rPr>
          <w:rFonts w:asciiTheme="majorEastAsia" w:eastAsiaTheme="majorEastAsia" w:hAnsiTheme="majorEastAsia" w:cs="ＭＳ明朝" w:hint="eastAsia"/>
          <w:kern w:val="0"/>
          <w:sz w:val="24"/>
          <w:szCs w:val="24"/>
        </w:rPr>
        <w:t xml:space="preserve">  </w:t>
      </w:r>
      <w:r w:rsidRPr="00602107">
        <w:rPr>
          <w:rFonts w:asciiTheme="majorEastAsia" w:eastAsiaTheme="majorEastAsia" w:hAnsiTheme="majorEastAsia" w:cs="ＭＳ明朝" w:hint="eastAsia"/>
          <w:kern w:val="0"/>
          <w:sz w:val="24"/>
          <w:szCs w:val="24"/>
        </w:rPr>
        <w:t>「令和６年度　修学旅行需要分散化促進支援事業」にて既に登録を済ませている事業者及びプログラムについては、登録手続きを省略することができる。</w:t>
      </w:r>
    </w:p>
    <w:p w14:paraId="35C4CC26" w14:textId="77777777" w:rsidR="003A0641" w:rsidRPr="00602107" w:rsidRDefault="003A0641" w:rsidP="004E54EC">
      <w:pPr>
        <w:adjustRightInd w:val="0"/>
        <w:snapToGrid w:val="0"/>
        <w:spacing w:line="360" w:lineRule="exact"/>
        <w:rPr>
          <w:rFonts w:asciiTheme="majorEastAsia" w:eastAsiaTheme="majorEastAsia" w:hAnsiTheme="majorEastAsia"/>
          <w:sz w:val="24"/>
          <w:szCs w:val="24"/>
        </w:rPr>
      </w:pPr>
    </w:p>
    <w:p w14:paraId="59D8A206" w14:textId="66324867" w:rsidR="00E57E93" w:rsidRPr="00602107" w:rsidRDefault="00CB10F7" w:rsidP="004E54EC">
      <w:pPr>
        <w:adjustRightInd w:val="0"/>
        <w:snapToGrid w:val="0"/>
        <w:spacing w:line="360" w:lineRule="exact"/>
        <w:ind w:left="723" w:hangingChars="300" w:hanging="723"/>
        <w:rPr>
          <w:rFonts w:asciiTheme="majorEastAsia" w:eastAsiaTheme="majorEastAsia" w:hAnsiTheme="majorEastAsia"/>
          <w:b/>
          <w:bCs/>
          <w:sz w:val="24"/>
          <w:szCs w:val="24"/>
        </w:rPr>
      </w:pPr>
      <w:r w:rsidRPr="00602107">
        <w:rPr>
          <w:rFonts w:asciiTheme="majorEastAsia" w:eastAsiaTheme="majorEastAsia" w:hAnsiTheme="majorEastAsia" w:hint="eastAsia"/>
          <w:b/>
          <w:bCs/>
          <w:sz w:val="24"/>
          <w:szCs w:val="24"/>
        </w:rPr>
        <w:t>（登録</w:t>
      </w:r>
      <w:r w:rsidR="003B06DA" w:rsidRPr="00602107">
        <w:rPr>
          <w:rFonts w:asciiTheme="majorEastAsia" w:eastAsiaTheme="majorEastAsia" w:hAnsiTheme="majorEastAsia" w:hint="eastAsia"/>
          <w:b/>
          <w:bCs/>
          <w:sz w:val="24"/>
          <w:szCs w:val="24"/>
        </w:rPr>
        <w:t>の有効</w:t>
      </w:r>
      <w:r w:rsidRPr="00602107">
        <w:rPr>
          <w:rFonts w:asciiTheme="majorEastAsia" w:eastAsiaTheme="majorEastAsia" w:hAnsiTheme="majorEastAsia" w:hint="eastAsia"/>
          <w:b/>
          <w:bCs/>
          <w:sz w:val="24"/>
          <w:szCs w:val="24"/>
        </w:rPr>
        <w:t>期間）</w:t>
      </w:r>
    </w:p>
    <w:p w14:paraId="66CCA050" w14:textId="540D85CF" w:rsidR="00CB10F7" w:rsidRPr="00602107" w:rsidRDefault="00CB10F7" w:rsidP="005D4A31">
      <w:pPr>
        <w:adjustRightInd w:val="0"/>
        <w:snapToGrid w:val="0"/>
        <w:spacing w:line="360" w:lineRule="exact"/>
        <w:ind w:left="240" w:hangingChars="100" w:hanging="240"/>
        <w:rPr>
          <w:rFonts w:asciiTheme="majorEastAsia" w:eastAsiaTheme="majorEastAsia" w:hAnsiTheme="majorEastAsia" w:cs="ＭＳ明朝"/>
          <w:kern w:val="0"/>
          <w:sz w:val="24"/>
          <w:szCs w:val="24"/>
        </w:rPr>
      </w:pPr>
      <w:r w:rsidRPr="00602107">
        <w:rPr>
          <w:rFonts w:asciiTheme="majorEastAsia" w:eastAsiaTheme="majorEastAsia" w:hAnsiTheme="majorEastAsia" w:cs="ＭＳ明朝" w:hint="eastAsia"/>
          <w:kern w:val="0"/>
          <w:sz w:val="24"/>
          <w:szCs w:val="24"/>
        </w:rPr>
        <w:t>第</w:t>
      </w:r>
      <w:r w:rsidR="00F13454" w:rsidRPr="00602107">
        <w:rPr>
          <w:rFonts w:asciiTheme="majorEastAsia" w:eastAsiaTheme="majorEastAsia" w:hAnsiTheme="majorEastAsia" w:cs="ＭＳ明朝" w:hint="eastAsia"/>
          <w:kern w:val="0"/>
          <w:sz w:val="24"/>
          <w:szCs w:val="24"/>
        </w:rPr>
        <w:t>５</w:t>
      </w:r>
      <w:r w:rsidRPr="00602107">
        <w:rPr>
          <w:rFonts w:asciiTheme="majorEastAsia" w:eastAsiaTheme="majorEastAsia" w:hAnsiTheme="majorEastAsia" w:cs="ＭＳ明朝" w:hint="eastAsia"/>
          <w:kern w:val="0"/>
          <w:sz w:val="24"/>
          <w:szCs w:val="24"/>
        </w:rPr>
        <w:t xml:space="preserve">条　</w:t>
      </w:r>
      <w:r w:rsidRPr="00602107">
        <w:rPr>
          <w:rFonts w:asciiTheme="majorEastAsia" w:eastAsiaTheme="majorEastAsia" w:hAnsiTheme="majorEastAsia" w:hint="eastAsia"/>
          <w:sz w:val="24"/>
          <w:szCs w:val="24"/>
        </w:rPr>
        <w:t>登録</w:t>
      </w:r>
      <w:r w:rsidR="003B06DA" w:rsidRPr="00602107">
        <w:rPr>
          <w:rFonts w:asciiTheme="majorEastAsia" w:eastAsiaTheme="majorEastAsia" w:hAnsiTheme="majorEastAsia" w:hint="eastAsia"/>
          <w:sz w:val="24"/>
          <w:szCs w:val="24"/>
        </w:rPr>
        <w:t>の有効</w:t>
      </w:r>
      <w:r w:rsidRPr="00602107">
        <w:rPr>
          <w:rFonts w:asciiTheme="majorEastAsia" w:eastAsiaTheme="majorEastAsia" w:hAnsiTheme="majorEastAsia" w:hint="eastAsia"/>
          <w:sz w:val="24"/>
          <w:szCs w:val="24"/>
        </w:rPr>
        <w:t>期間は、</w:t>
      </w:r>
      <w:r w:rsidRPr="00602107">
        <w:rPr>
          <w:rFonts w:asciiTheme="majorEastAsia" w:eastAsiaTheme="majorEastAsia" w:hAnsiTheme="majorEastAsia" w:cs="ＭＳ明朝" w:hint="eastAsia"/>
          <w:kern w:val="0"/>
          <w:sz w:val="24"/>
          <w:szCs w:val="24"/>
        </w:rPr>
        <w:t>登録の日から</w:t>
      </w:r>
      <w:r w:rsidR="005A3B2D" w:rsidRPr="00602107">
        <w:rPr>
          <w:rFonts w:asciiTheme="majorEastAsia" w:eastAsiaTheme="majorEastAsia" w:hAnsiTheme="majorEastAsia" w:cs="ＭＳ明朝" w:hint="eastAsia"/>
          <w:kern w:val="0"/>
          <w:sz w:val="24"/>
          <w:szCs w:val="24"/>
        </w:rPr>
        <w:t>令和</w:t>
      </w:r>
      <w:r w:rsidR="000248DB" w:rsidRPr="00602107">
        <w:rPr>
          <w:rFonts w:asciiTheme="majorEastAsia" w:eastAsiaTheme="majorEastAsia" w:hAnsiTheme="majorEastAsia" w:cs="ＭＳ明朝" w:hint="eastAsia"/>
          <w:kern w:val="0"/>
          <w:sz w:val="24"/>
          <w:szCs w:val="24"/>
        </w:rPr>
        <w:t>８</w:t>
      </w:r>
      <w:r w:rsidRPr="00602107">
        <w:rPr>
          <w:rFonts w:asciiTheme="majorEastAsia" w:eastAsiaTheme="majorEastAsia" w:hAnsiTheme="majorEastAsia" w:cs="ＭＳ明朝" w:hint="eastAsia"/>
          <w:kern w:val="0"/>
          <w:sz w:val="24"/>
          <w:szCs w:val="24"/>
        </w:rPr>
        <w:t>年</w:t>
      </w:r>
      <w:r w:rsidR="00CA52E5" w:rsidRPr="00602107">
        <w:rPr>
          <w:rFonts w:asciiTheme="majorEastAsia" w:eastAsiaTheme="majorEastAsia" w:hAnsiTheme="majorEastAsia" w:cs="ＭＳ明朝" w:hint="eastAsia"/>
          <w:kern w:val="0"/>
          <w:sz w:val="24"/>
          <w:szCs w:val="24"/>
        </w:rPr>
        <w:t>３</w:t>
      </w:r>
      <w:r w:rsidRPr="00602107">
        <w:rPr>
          <w:rFonts w:asciiTheme="majorEastAsia" w:eastAsiaTheme="majorEastAsia" w:hAnsiTheme="majorEastAsia" w:cs="ＭＳ明朝" w:hint="eastAsia"/>
          <w:kern w:val="0"/>
          <w:sz w:val="24"/>
          <w:szCs w:val="24"/>
        </w:rPr>
        <w:t>月</w:t>
      </w:r>
      <w:r w:rsidR="0064086D" w:rsidRPr="00602107">
        <w:rPr>
          <w:rFonts w:asciiTheme="majorEastAsia" w:eastAsiaTheme="majorEastAsia" w:hAnsiTheme="majorEastAsia" w:cs="ＭＳ明朝" w:hint="eastAsia"/>
          <w:kern w:val="0"/>
          <w:sz w:val="24"/>
          <w:szCs w:val="24"/>
        </w:rPr>
        <w:t>31</w:t>
      </w:r>
      <w:r w:rsidRPr="00602107">
        <w:rPr>
          <w:rFonts w:asciiTheme="majorEastAsia" w:eastAsiaTheme="majorEastAsia" w:hAnsiTheme="majorEastAsia" w:cs="ＭＳ明朝" w:hint="eastAsia"/>
          <w:kern w:val="0"/>
          <w:sz w:val="24"/>
          <w:szCs w:val="24"/>
        </w:rPr>
        <w:t>日までとする。</w:t>
      </w:r>
    </w:p>
    <w:p w14:paraId="473CBAC6" w14:textId="77777777" w:rsidR="006C232D" w:rsidRPr="00602107" w:rsidRDefault="006C232D" w:rsidP="004E54EC">
      <w:pPr>
        <w:adjustRightInd w:val="0"/>
        <w:snapToGrid w:val="0"/>
        <w:spacing w:line="360" w:lineRule="exact"/>
        <w:rPr>
          <w:rFonts w:asciiTheme="majorEastAsia" w:eastAsiaTheme="majorEastAsia" w:hAnsiTheme="majorEastAsia"/>
          <w:sz w:val="24"/>
          <w:szCs w:val="24"/>
        </w:rPr>
      </w:pPr>
    </w:p>
    <w:p w14:paraId="7FD62BD9" w14:textId="77777777" w:rsidR="006C232D" w:rsidRPr="00602107" w:rsidRDefault="006C232D" w:rsidP="004E54EC">
      <w:pPr>
        <w:autoSpaceDE w:val="0"/>
        <w:autoSpaceDN w:val="0"/>
        <w:adjustRightInd w:val="0"/>
        <w:snapToGrid w:val="0"/>
        <w:spacing w:line="360" w:lineRule="exact"/>
        <w:rPr>
          <w:rFonts w:asciiTheme="majorEastAsia" w:eastAsiaTheme="majorEastAsia" w:hAnsiTheme="majorEastAsia" w:cs="ＭＳ明朝"/>
          <w:b/>
          <w:bCs/>
          <w:kern w:val="0"/>
          <w:sz w:val="24"/>
          <w:szCs w:val="24"/>
        </w:rPr>
      </w:pPr>
      <w:r w:rsidRPr="00602107">
        <w:rPr>
          <w:rFonts w:asciiTheme="majorEastAsia" w:eastAsiaTheme="majorEastAsia" w:hAnsiTheme="majorEastAsia" w:cs="ＭＳ明朝" w:hint="eastAsia"/>
          <w:b/>
          <w:bCs/>
          <w:kern w:val="0"/>
          <w:sz w:val="24"/>
          <w:szCs w:val="24"/>
        </w:rPr>
        <w:t>（登録内容の変更）</w:t>
      </w:r>
    </w:p>
    <w:p w14:paraId="565D0F94" w14:textId="263302C1" w:rsidR="006C232D" w:rsidRPr="00602107" w:rsidRDefault="006C232D" w:rsidP="005D4A31">
      <w:pPr>
        <w:adjustRightInd w:val="0"/>
        <w:snapToGrid w:val="0"/>
        <w:spacing w:line="360" w:lineRule="exact"/>
        <w:ind w:left="240" w:hangingChars="100" w:hanging="240"/>
        <w:rPr>
          <w:rFonts w:asciiTheme="majorEastAsia" w:eastAsiaTheme="majorEastAsia" w:hAnsiTheme="majorEastAsia"/>
          <w:sz w:val="24"/>
          <w:szCs w:val="24"/>
        </w:rPr>
      </w:pPr>
      <w:r w:rsidRPr="00602107">
        <w:rPr>
          <w:rFonts w:asciiTheme="majorEastAsia" w:eastAsiaTheme="majorEastAsia" w:hAnsiTheme="majorEastAsia" w:hint="eastAsia"/>
          <w:sz w:val="24"/>
          <w:szCs w:val="24"/>
        </w:rPr>
        <w:t>第</w:t>
      </w:r>
      <w:r w:rsidR="00F13454" w:rsidRPr="00602107">
        <w:rPr>
          <w:rFonts w:asciiTheme="majorEastAsia" w:eastAsiaTheme="majorEastAsia" w:hAnsiTheme="majorEastAsia" w:hint="eastAsia"/>
          <w:sz w:val="24"/>
          <w:szCs w:val="24"/>
        </w:rPr>
        <w:t>６</w:t>
      </w:r>
      <w:r w:rsidRPr="00602107">
        <w:rPr>
          <w:rFonts w:asciiTheme="majorEastAsia" w:eastAsiaTheme="majorEastAsia" w:hAnsiTheme="majorEastAsia" w:hint="eastAsia"/>
          <w:sz w:val="24"/>
          <w:szCs w:val="24"/>
        </w:rPr>
        <w:t xml:space="preserve">条　</w:t>
      </w:r>
      <w:r w:rsidR="00BE7EA3" w:rsidRPr="00602107">
        <w:rPr>
          <w:rFonts w:asciiTheme="majorEastAsia" w:eastAsiaTheme="majorEastAsia" w:hAnsiTheme="majorEastAsia" w:hint="eastAsia"/>
          <w:sz w:val="24"/>
          <w:szCs w:val="24"/>
        </w:rPr>
        <w:t>事業者は</w:t>
      </w:r>
      <w:r w:rsidRPr="00602107">
        <w:rPr>
          <w:rFonts w:asciiTheme="majorEastAsia" w:eastAsiaTheme="majorEastAsia" w:hAnsiTheme="majorEastAsia" w:hint="eastAsia"/>
          <w:sz w:val="24"/>
          <w:szCs w:val="24"/>
        </w:rPr>
        <w:t>登録内容に変更がある場合は、速やかに</w:t>
      </w:r>
      <w:r w:rsidR="00D553D6" w:rsidRPr="00602107">
        <w:rPr>
          <w:rFonts w:asciiTheme="majorEastAsia" w:eastAsiaTheme="majorEastAsia" w:hAnsiTheme="majorEastAsia" w:hint="eastAsia"/>
          <w:sz w:val="24"/>
          <w:szCs w:val="24"/>
        </w:rPr>
        <w:t>ＯＣＶＢ</w:t>
      </w:r>
      <w:r w:rsidRPr="00602107">
        <w:rPr>
          <w:rFonts w:asciiTheme="majorEastAsia" w:eastAsiaTheme="majorEastAsia" w:hAnsiTheme="majorEastAsia" w:hint="eastAsia"/>
          <w:sz w:val="24"/>
          <w:szCs w:val="24"/>
        </w:rPr>
        <w:t>へ報告</w:t>
      </w:r>
      <w:r w:rsidR="00BE7EA3" w:rsidRPr="00602107">
        <w:rPr>
          <w:rFonts w:asciiTheme="majorEastAsia" w:eastAsiaTheme="majorEastAsia" w:hAnsiTheme="majorEastAsia" w:hint="eastAsia"/>
          <w:sz w:val="24"/>
          <w:szCs w:val="24"/>
        </w:rPr>
        <w:t>し、次に掲げる書類を提出しなければならない</w:t>
      </w:r>
      <w:r w:rsidRPr="00602107">
        <w:rPr>
          <w:rFonts w:asciiTheme="majorEastAsia" w:eastAsiaTheme="majorEastAsia" w:hAnsiTheme="majorEastAsia" w:hint="eastAsia"/>
          <w:sz w:val="24"/>
          <w:szCs w:val="24"/>
        </w:rPr>
        <w:t>。</w:t>
      </w:r>
    </w:p>
    <w:p w14:paraId="3CA54CFE" w14:textId="432C53E5" w:rsidR="00A44276" w:rsidRPr="00602107" w:rsidRDefault="003F577B" w:rsidP="005D4A31">
      <w:pPr>
        <w:pStyle w:val="a3"/>
        <w:numPr>
          <w:ilvl w:val="1"/>
          <w:numId w:val="11"/>
        </w:numPr>
        <w:adjustRightInd w:val="0"/>
        <w:snapToGrid w:val="0"/>
        <w:spacing w:line="360" w:lineRule="exact"/>
        <w:ind w:leftChars="100" w:left="450" w:hangingChars="100" w:hanging="240"/>
        <w:rPr>
          <w:rFonts w:asciiTheme="majorEastAsia" w:eastAsiaTheme="majorEastAsia" w:hAnsiTheme="majorEastAsia"/>
          <w:sz w:val="24"/>
          <w:szCs w:val="24"/>
        </w:rPr>
      </w:pPr>
      <w:r w:rsidRPr="00602107">
        <w:rPr>
          <w:rFonts w:asciiTheme="majorEastAsia" w:eastAsiaTheme="majorEastAsia" w:hAnsiTheme="majorEastAsia" w:hint="eastAsia"/>
          <w:sz w:val="24"/>
          <w:szCs w:val="24"/>
        </w:rPr>
        <w:t xml:space="preserve">　</w:t>
      </w:r>
      <w:commentRangeStart w:id="5"/>
      <w:r w:rsidR="00BE7EA3" w:rsidRPr="00602107">
        <w:rPr>
          <w:rFonts w:asciiTheme="majorEastAsia" w:eastAsiaTheme="majorEastAsia" w:hAnsiTheme="majorEastAsia" w:hint="eastAsia"/>
          <w:sz w:val="24"/>
          <w:szCs w:val="24"/>
        </w:rPr>
        <w:t>変更申請書（様式第５号）</w:t>
      </w:r>
    </w:p>
    <w:p w14:paraId="44B41FC1" w14:textId="6D2B9284" w:rsidR="00BE7EA3" w:rsidRPr="00602107" w:rsidRDefault="003F577B" w:rsidP="005D4A31">
      <w:pPr>
        <w:pStyle w:val="a3"/>
        <w:numPr>
          <w:ilvl w:val="1"/>
          <w:numId w:val="11"/>
        </w:numPr>
        <w:adjustRightInd w:val="0"/>
        <w:snapToGrid w:val="0"/>
        <w:spacing w:line="360" w:lineRule="exact"/>
        <w:ind w:leftChars="100" w:left="450" w:hangingChars="100" w:hanging="240"/>
        <w:rPr>
          <w:rFonts w:asciiTheme="majorEastAsia" w:eastAsiaTheme="majorEastAsia" w:hAnsiTheme="majorEastAsia"/>
          <w:sz w:val="24"/>
          <w:szCs w:val="24"/>
        </w:rPr>
      </w:pPr>
      <w:r w:rsidRPr="00602107">
        <w:rPr>
          <w:rFonts w:asciiTheme="majorEastAsia" w:eastAsiaTheme="majorEastAsia" w:hAnsiTheme="majorEastAsia" w:hint="eastAsia"/>
          <w:sz w:val="24"/>
          <w:szCs w:val="24"/>
        </w:rPr>
        <w:t xml:space="preserve">　</w:t>
      </w:r>
      <w:r w:rsidR="00BE7EA3" w:rsidRPr="00602107">
        <w:rPr>
          <w:rFonts w:asciiTheme="majorEastAsia" w:eastAsiaTheme="majorEastAsia" w:hAnsiTheme="majorEastAsia" w:hint="eastAsia"/>
          <w:sz w:val="24"/>
          <w:szCs w:val="24"/>
        </w:rPr>
        <w:t>体験プログラム情報変更シート（様式第６号）</w:t>
      </w:r>
      <w:commentRangeEnd w:id="5"/>
      <w:r w:rsidR="00244D61" w:rsidRPr="00602107">
        <w:rPr>
          <w:rStyle w:val="aa"/>
          <w:rFonts w:asciiTheme="majorEastAsia" w:eastAsiaTheme="majorEastAsia" w:hAnsiTheme="majorEastAsia"/>
          <w:sz w:val="24"/>
          <w:szCs w:val="24"/>
        </w:rPr>
        <w:commentReference w:id="5"/>
      </w:r>
    </w:p>
    <w:p w14:paraId="7FD55A17" w14:textId="77777777" w:rsidR="00D35D8C" w:rsidRPr="00602107" w:rsidRDefault="00D35D8C" w:rsidP="005D4A31">
      <w:pPr>
        <w:adjustRightInd w:val="0"/>
        <w:snapToGrid w:val="0"/>
        <w:spacing w:line="360" w:lineRule="exact"/>
        <w:ind w:leftChars="100" w:left="450" w:hangingChars="100" w:hanging="240"/>
        <w:rPr>
          <w:rFonts w:asciiTheme="majorEastAsia" w:eastAsiaTheme="majorEastAsia" w:hAnsiTheme="majorEastAsia"/>
          <w:sz w:val="24"/>
          <w:szCs w:val="24"/>
        </w:rPr>
      </w:pPr>
    </w:p>
    <w:p w14:paraId="5F365087" w14:textId="7F8775FA" w:rsidR="00EA0DE6" w:rsidRPr="00602107" w:rsidRDefault="00EA0DE6" w:rsidP="004E54EC">
      <w:pPr>
        <w:autoSpaceDE w:val="0"/>
        <w:autoSpaceDN w:val="0"/>
        <w:adjustRightInd w:val="0"/>
        <w:snapToGrid w:val="0"/>
        <w:spacing w:line="360" w:lineRule="exact"/>
        <w:rPr>
          <w:rFonts w:asciiTheme="majorEastAsia" w:eastAsiaTheme="majorEastAsia" w:hAnsiTheme="majorEastAsia" w:cs="ＭＳ明朝"/>
          <w:b/>
          <w:bCs/>
          <w:kern w:val="0"/>
          <w:sz w:val="24"/>
          <w:szCs w:val="24"/>
        </w:rPr>
      </w:pPr>
      <w:r w:rsidRPr="00602107">
        <w:rPr>
          <w:rFonts w:asciiTheme="majorEastAsia" w:eastAsiaTheme="majorEastAsia" w:hAnsiTheme="majorEastAsia" w:cs="ＭＳ明朝" w:hint="eastAsia"/>
          <w:b/>
          <w:bCs/>
          <w:kern w:val="0"/>
          <w:sz w:val="24"/>
          <w:szCs w:val="24"/>
        </w:rPr>
        <w:t>（登録の</w:t>
      </w:r>
      <w:r w:rsidR="00FB5D37" w:rsidRPr="00602107">
        <w:rPr>
          <w:rFonts w:asciiTheme="majorEastAsia" w:eastAsiaTheme="majorEastAsia" w:hAnsiTheme="majorEastAsia" w:cs="ＭＳ明朝" w:hint="eastAsia"/>
          <w:b/>
          <w:bCs/>
          <w:kern w:val="0"/>
          <w:sz w:val="24"/>
          <w:szCs w:val="24"/>
        </w:rPr>
        <w:t>取り消し</w:t>
      </w:r>
      <w:r w:rsidRPr="00602107">
        <w:rPr>
          <w:rFonts w:asciiTheme="majorEastAsia" w:eastAsiaTheme="majorEastAsia" w:hAnsiTheme="majorEastAsia" w:cs="ＭＳ明朝" w:hint="eastAsia"/>
          <w:b/>
          <w:bCs/>
          <w:kern w:val="0"/>
          <w:sz w:val="24"/>
          <w:szCs w:val="24"/>
        </w:rPr>
        <w:t>）</w:t>
      </w:r>
    </w:p>
    <w:p w14:paraId="694EC2FC" w14:textId="4DEF4A2B" w:rsidR="00D35D8C" w:rsidRPr="00602107" w:rsidRDefault="00EA0DE6" w:rsidP="00D35D8C">
      <w:pPr>
        <w:adjustRightInd w:val="0"/>
        <w:snapToGrid w:val="0"/>
        <w:spacing w:line="360" w:lineRule="exact"/>
        <w:ind w:left="240" w:hangingChars="100" w:hanging="240"/>
        <w:rPr>
          <w:rFonts w:asciiTheme="majorEastAsia" w:eastAsiaTheme="majorEastAsia" w:hAnsiTheme="majorEastAsia"/>
          <w:sz w:val="24"/>
          <w:szCs w:val="24"/>
        </w:rPr>
      </w:pPr>
      <w:r w:rsidRPr="00602107">
        <w:rPr>
          <w:rFonts w:asciiTheme="majorEastAsia" w:eastAsiaTheme="majorEastAsia" w:hAnsiTheme="majorEastAsia" w:hint="eastAsia"/>
          <w:sz w:val="24"/>
          <w:szCs w:val="24"/>
        </w:rPr>
        <w:t>第</w:t>
      </w:r>
      <w:r w:rsidR="00F13454" w:rsidRPr="00602107">
        <w:rPr>
          <w:rFonts w:asciiTheme="majorEastAsia" w:eastAsiaTheme="majorEastAsia" w:hAnsiTheme="majorEastAsia" w:hint="eastAsia"/>
          <w:sz w:val="24"/>
          <w:szCs w:val="24"/>
        </w:rPr>
        <w:t>７</w:t>
      </w:r>
      <w:r w:rsidRPr="00602107">
        <w:rPr>
          <w:rFonts w:asciiTheme="majorEastAsia" w:eastAsiaTheme="majorEastAsia" w:hAnsiTheme="majorEastAsia" w:hint="eastAsia"/>
          <w:sz w:val="24"/>
          <w:szCs w:val="24"/>
        </w:rPr>
        <w:t xml:space="preserve">条　</w:t>
      </w:r>
      <w:bookmarkStart w:id="6" w:name="MOKUJI_TOP"/>
      <w:r w:rsidR="00D553D6" w:rsidRPr="00602107">
        <w:rPr>
          <w:rFonts w:asciiTheme="majorEastAsia" w:eastAsiaTheme="majorEastAsia" w:hAnsiTheme="majorEastAsia" w:hint="eastAsia"/>
          <w:sz w:val="24"/>
          <w:szCs w:val="24"/>
        </w:rPr>
        <w:t>ＯＣＶＢ</w:t>
      </w:r>
      <w:r w:rsidR="00567078" w:rsidRPr="00602107">
        <w:rPr>
          <w:rFonts w:asciiTheme="majorEastAsia" w:eastAsiaTheme="majorEastAsia" w:hAnsiTheme="majorEastAsia" w:hint="eastAsia"/>
          <w:sz w:val="24"/>
          <w:szCs w:val="24"/>
        </w:rPr>
        <w:t>は、次の各号に該当する場合は登録</w:t>
      </w:r>
      <w:r w:rsidR="00F13454" w:rsidRPr="00602107">
        <w:rPr>
          <w:rFonts w:asciiTheme="majorEastAsia" w:eastAsiaTheme="majorEastAsia" w:hAnsiTheme="majorEastAsia" w:hint="eastAsia"/>
          <w:sz w:val="24"/>
          <w:szCs w:val="24"/>
        </w:rPr>
        <w:t>を</w:t>
      </w:r>
      <w:r w:rsidR="00567078" w:rsidRPr="00602107">
        <w:rPr>
          <w:rFonts w:asciiTheme="majorEastAsia" w:eastAsiaTheme="majorEastAsia" w:hAnsiTheme="majorEastAsia" w:hint="eastAsia"/>
          <w:sz w:val="24"/>
          <w:szCs w:val="24"/>
        </w:rPr>
        <w:t>取り消すことができる。</w:t>
      </w:r>
    </w:p>
    <w:p w14:paraId="30B1DB27" w14:textId="361E97E1" w:rsidR="00A44276" w:rsidRPr="00602107" w:rsidRDefault="003F577B" w:rsidP="005D4A31">
      <w:pPr>
        <w:pStyle w:val="a3"/>
        <w:numPr>
          <w:ilvl w:val="1"/>
          <w:numId w:val="6"/>
        </w:numPr>
        <w:adjustRightInd w:val="0"/>
        <w:snapToGrid w:val="0"/>
        <w:spacing w:line="360" w:lineRule="exact"/>
        <w:ind w:leftChars="100" w:left="450" w:hangingChars="100" w:hanging="240"/>
        <w:rPr>
          <w:rFonts w:asciiTheme="majorEastAsia" w:eastAsiaTheme="majorEastAsia" w:hAnsiTheme="majorEastAsia"/>
          <w:sz w:val="24"/>
          <w:szCs w:val="24"/>
        </w:rPr>
      </w:pPr>
      <w:r w:rsidRPr="00602107">
        <w:rPr>
          <w:rFonts w:asciiTheme="majorEastAsia" w:eastAsiaTheme="majorEastAsia" w:hAnsiTheme="majorEastAsia" w:hint="eastAsia"/>
          <w:color w:val="000000" w:themeColor="text1"/>
          <w:sz w:val="24"/>
          <w:szCs w:val="24"/>
        </w:rPr>
        <w:t xml:space="preserve">　</w:t>
      </w:r>
      <w:commentRangeStart w:id="7"/>
      <w:r w:rsidR="00BE7EA3" w:rsidRPr="00602107">
        <w:rPr>
          <w:rFonts w:asciiTheme="majorEastAsia" w:eastAsiaTheme="majorEastAsia" w:hAnsiTheme="majorEastAsia" w:hint="eastAsia"/>
          <w:color w:val="000000" w:themeColor="text1"/>
          <w:sz w:val="24"/>
          <w:szCs w:val="24"/>
        </w:rPr>
        <w:t>事業者</w:t>
      </w:r>
      <w:r w:rsidRPr="00602107">
        <w:rPr>
          <w:rFonts w:asciiTheme="majorEastAsia" w:eastAsiaTheme="majorEastAsia" w:hAnsiTheme="majorEastAsia" w:hint="eastAsia"/>
          <w:color w:val="000000" w:themeColor="text1"/>
          <w:sz w:val="24"/>
          <w:szCs w:val="24"/>
        </w:rPr>
        <w:t>から</w:t>
      </w:r>
      <w:r w:rsidR="00BE7EA3" w:rsidRPr="00602107">
        <w:rPr>
          <w:rFonts w:asciiTheme="majorEastAsia" w:eastAsiaTheme="majorEastAsia" w:hAnsiTheme="majorEastAsia" w:hint="eastAsia"/>
          <w:color w:val="000000" w:themeColor="text1"/>
          <w:sz w:val="24"/>
          <w:szCs w:val="24"/>
        </w:rPr>
        <w:t>取り消しの申し出があったとき</w:t>
      </w:r>
      <w:commentRangeEnd w:id="7"/>
      <w:r w:rsidR="00BF1D25" w:rsidRPr="00602107">
        <w:rPr>
          <w:rStyle w:val="aa"/>
          <w:rFonts w:asciiTheme="majorEastAsia" w:eastAsiaTheme="majorEastAsia" w:hAnsiTheme="majorEastAsia"/>
          <w:sz w:val="24"/>
          <w:szCs w:val="24"/>
        </w:rPr>
        <w:commentReference w:id="7"/>
      </w:r>
    </w:p>
    <w:p w14:paraId="3AFC0A7C" w14:textId="26D7DBF0" w:rsidR="00A44276" w:rsidRPr="00602107" w:rsidRDefault="003F577B" w:rsidP="005D4A31">
      <w:pPr>
        <w:pStyle w:val="a3"/>
        <w:numPr>
          <w:ilvl w:val="1"/>
          <w:numId w:val="6"/>
        </w:numPr>
        <w:adjustRightInd w:val="0"/>
        <w:snapToGrid w:val="0"/>
        <w:spacing w:line="360" w:lineRule="exact"/>
        <w:ind w:leftChars="100" w:left="450" w:hangingChars="100" w:hanging="240"/>
        <w:rPr>
          <w:rFonts w:asciiTheme="majorEastAsia" w:eastAsiaTheme="majorEastAsia" w:hAnsiTheme="majorEastAsia"/>
          <w:sz w:val="24"/>
          <w:szCs w:val="24"/>
        </w:rPr>
      </w:pPr>
      <w:r w:rsidRPr="00602107">
        <w:rPr>
          <w:rFonts w:asciiTheme="majorEastAsia" w:eastAsiaTheme="majorEastAsia" w:hAnsiTheme="majorEastAsia" w:hint="eastAsia"/>
          <w:sz w:val="24"/>
          <w:szCs w:val="24"/>
        </w:rPr>
        <w:t xml:space="preserve">　</w:t>
      </w:r>
      <w:r w:rsidR="00567078" w:rsidRPr="00602107">
        <w:rPr>
          <w:rFonts w:asciiTheme="majorEastAsia" w:eastAsiaTheme="majorEastAsia" w:hAnsiTheme="majorEastAsia" w:hint="eastAsia"/>
          <w:sz w:val="24"/>
          <w:szCs w:val="24"/>
        </w:rPr>
        <w:t>提出された書類に虚偽の記載、重大な過失があ</w:t>
      </w:r>
      <w:r w:rsidR="00BE7EA3" w:rsidRPr="00602107">
        <w:rPr>
          <w:rFonts w:asciiTheme="majorEastAsia" w:eastAsiaTheme="majorEastAsia" w:hAnsiTheme="majorEastAsia" w:hint="eastAsia"/>
          <w:sz w:val="24"/>
          <w:szCs w:val="24"/>
        </w:rPr>
        <w:t>ると判明したとき</w:t>
      </w:r>
    </w:p>
    <w:p w14:paraId="2FF71AF2" w14:textId="185E432C" w:rsidR="00A44276" w:rsidRPr="00602107" w:rsidRDefault="003F577B" w:rsidP="005D4A31">
      <w:pPr>
        <w:pStyle w:val="a3"/>
        <w:numPr>
          <w:ilvl w:val="1"/>
          <w:numId w:val="6"/>
        </w:numPr>
        <w:adjustRightInd w:val="0"/>
        <w:snapToGrid w:val="0"/>
        <w:spacing w:line="360" w:lineRule="exact"/>
        <w:ind w:leftChars="100" w:left="450" w:hangingChars="100" w:hanging="240"/>
        <w:rPr>
          <w:rFonts w:asciiTheme="majorEastAsia" w:eastAsiaTheme="majorEastAsia" w:hAnsiTheme="majorEastAsia"/>
          <w:sz w:val="24"/>
          <w:szCs w:val="24"/>
        </w:rPr>
      </w:pPr>
      <w:r w:rsidRPr="00602107">
        <w:rPr>
          <w:rFonts w:asciiTheme="majorEastAsia" w:eastAsiaTheme="majorEastAsia" w:hAnsiTheme="majorEastAsia" w:hint="eastAsia"/>
          <w:sz w:val="24"/>
          <w:szCs w:val="24"/>
        </w:rPr>
        <w:t xml:space="preserve">　</w:t>
      </w:r>
      <w:r w:rsidR="00BE7EA3" w:rsidRPr="00602107">
        <w:rPr>
          <w:rFonts w:asciiTheme="majorEastAsia" w:eastAsiaTheme="majorEastAsia" w:hAnsiTheme="majorEastAsia" w:hint="eastAsia"/>
          <w:sz w:val="24"/>
          <w:szCs w:val="24"/>
        </w:rPr>
        <w:t>事業者がこの要綱に記載された内容に違反したとき</w:t>
      </w:r>
    </w:p>
    <w:p w14:paraId="245EC869" w14:textId="4EB556D9" w:rsidR="00A44276" w:rsidRPr="00602107" w:rsidRDefault="003F577B" w:rsidP="005D4A31">
      <w:pPr>
        <w:pStyle w:val="a3"/>
        <w:numPr>
          <w:ilvl w:val="1"/>
          <w:numId w:val="6"/>
        </w:numPr>
        <w:adjustRightInd w:val="0"/>
        <w:snapToGrid w:val="0"/>
        <w:spacing w:line="360" w:lineRule="exact"/>
        <w:ind w:leftChars="100" w:left="450" w:hangingChars="100" w:hanging="240"/>
        <w:rPr>
          <w:rFonts w:asciiTheme="majorEastAsia" w:eastAsiaTheme="majorEastAsia" w:hAnsiTheme="majorEastAsia"/>
          <w:sz w:val="24"/>
          <w:szCs w:val="24"/>
        </w:rPr>
      </w:pPr>
      <w:r w:rsidRPr="00602107">
        <w:rPr>
          <w:rFonts w:asciiTheme="majorEastAsia" w:eastAsiaTheme="majorEastAsia" w:hAnsiTheme="majorEastAsia" w:hint="eastAsia"/>
          <w:sz w:val="24"/>
          <w:szCs w:val="24"/>
        </w:rPr>
        <w:t xml:space="preserve">　</w:t>
      </w:r>
      <w:r w:rsidR="00BE7EA3" w:rsidRPr="00602107">
        <w:rPr>
          <w:rFonts w:asciiTheme="majorEastAsia" w:eastAsiaTheme="majorEastAsia" w:hAnsiTheme="majorEastAsia" w:hint="eastAsia"/>
          <w:sz w:val="24"/>
          <w:szCs w:val="24"/>
        </w:rPr>
        <w:t>事業者が修学旅行の受け入れにあたって</w:t>
      </w:r>
      <w:r w:rsidR="00567078" w:rsidRPr="00602107">
        <w:rPr>
          <w:rFonts w:asciiTheme="majorEastAsia" w:eastAsiaTheme="majorEastAsia" w:hAnsiTheme="majorEastAsia" w:hint="eastAsia"/>
          <w:sz w:val="24"/>
          <w:szCs w:val="24"/>
        </w:rPr>
        <w:t>不正</w:t>
      </w:r>
      <w:r w:rsidRPr="00602107">
        <w:rPr>
          <w:rFonts w:asciiTheme="majorEastAsia" w:eastAsiaTheme="majorEastAsia" w:hAnsiTheme="majorEastAsia" w:hint="eastAsia"/>
          <w:sz w:val="24"/>
          <w:szCs w:val="24"/>
        </w:rPr>
        <w:t>又は</w:t>
      </w:r>
      <w:r w:rsidR="00BE7EA3" w:rsidRPr="00602107">
        <w:rPr>
          <w:rFonts w:asciiTheme="majorEastAsia" w:eastAsiaTheme="majorEastAsia" w:hAnsiTheme="majorEastAsia" w:hint="eastAsia"/>
          <w:sz w:val="24"/>
          <w:szCs w:val="24"/>
        </w:rPr>
        <w:t>不誠実な行動を取ったことが判明したとき</w:t>
      </w:r>
    </w:p>
    <w:p w14:paraId="28CB6766" w14:textId="49920F80" w:rsidR="00567078" w:rsidRPr="00602107" w:rsidRDefault="003F577B" w:rsidP="005D4A31">
      <w:pPr>
        <w:pStyle w:val="a3"/>
        <w:numPr>
          <w:ilvl w:val="1"/>
          <w:numId w:val="6"/>
        </w:numPr>
        <w:adjustRightInd w:val="0"/>
        <w:snapToGrid w:val="0"/>
        <w:spacing w:line="360" w:lineRule="exact"/>
        <w:ind w:leftChars="100" w:left="450" w:hangingChars="100" w:hanging="240"/>
        <w:rPr>
          <w:rFonts w:asciiTheme="majorEastAsia" w:eastAsiaTheme="majorEastAsia" w:hAnsiTheme="majorEastAsia"/>
          <w:sz w:val="24"/>
          <w:szCs w:val="24"/>
        </w:rPr>
      </w:pPr>
      <w:r w:rsidRPr="00602107">
        <w:rPr>
          <w:rFonts w:asciiTheme="majorEastAsia" w:eastAsiaTheme="majorEastAsia" w:hAnsiTheme="majorEastAsia" w:hint="eastAsia"/>
          <w:color w:val="000000" w:themeColor="text1"/>
          <w:sz w:val="24"/>
          <w:szCs w:val="24"/>
        </w:rPr>
        <w:t xml:space="preserve">　</w:t>
      </w:r>
      <w:r w:rsidR="00D553D6" w:rsidRPr="00602107">
        <w:rPr>
          <w:rFonts w:asciiTheme="majorEastAsia" w:eastAsiaTheme="majorEastAsia" w:hAnsiTheme="majorEastAsia" w:hint="eastAsia"/>
          <w:color w:val="000000" w:themeColor="text1"/>
          <w:sz w:val="24"/>
          <w:szCs w:val="24"/>
        </w:rPr>
        <w:t>ＯＣＶＢ</w:t>
      </w:r>
      <w:r w:rsidR="00BE7EA3" w:rsidRPr="00602107">
        <w:rPr>
          <w:rFonts w:asciiTheme="majorEastAsia" w:eastAsiaTheme="majorEastAsia" w:hAnsiTheme="majorEastAsia" w:hint="eastAsia"/>
          <w:color w:val="000000" w:themeColor="text1"/>
          <w:sz w:val="24"/>
          <w:szCs w:val="24"/>
        </w:rPr>
        <w:t>が登録を継続しがたい理由があると認めたとき。</w:t>
      </w:r>
    </w:p>
    <w:bookmarkEnd w:id="6"/>
    <w:p w14:paraId="3C62F9D2" w14:textId="77777777" w:rsidR="007A07C4" w:rsidRPr="00602107" w:rsidRDefault="007A07C4" w:rsidP="004E54EC">
      <w:pPr>
        <w:adjustRightInd w:val="0"/>
        <w:snapToGrid w:val="0"/>
        <w:spacing w:line="360" w:lineRule="exact"/>
        <w:ind w:left="240" w:hangingChars="100" w:hanging="240"/>
        <w:rPr>
          <w:rFonts w:asciiTheme="majorEastAsia" w:eastAsiaTheme="majorEastAsia" w:hAnsiTheme="majorEastAsia"/>
          <w:sz w:val="24"/>
          <w:szCs w:val="24"/>
        </w:rPr>
      </w:pPr>
    </w:p>
    <w:p w14:paraId="7C8B78D8" w14:textId="1501445E" w:rsidR="00CB10F7" w:rsidRPr="00602107" w:rsidRDefault="00CB10F7" w:rsidP="004E54EC">
      <w:pPr>
        <w:adjustRightInd w:val="0"/>
        <w:snapToGrid w:val="0"/>
        <w:spacing w:line="360" w:lineRule="exact"/>
        <w:ind w:left="241" w:hangingChars="100" w:hanging="241"/>
        <w:rPr>
          <w:rFonts w:asciiTheme="majorEastAsia" w:eastAsiaTheme="majorEastAsia" w:hAnsiTheme="majorEastAsia"/>
          <w:b/>
          <w:bCs/>
          <w:sz w:val="24"/>
          <w:szCs w:val="24"/>
        </w:rPr>
      </w:pPr>
      <w:r w:rsidRPr="00602107">
        <w:rPr>
          <w:rFonts w:asciiTheme="majorEastAsia" w:eastAsiaTheme="majorEastAsia" w:hAnsiTheme="majorEastAsia" w:hint="eastAsia"/>
          <w:b/>
          <w:bCs/>
          <w:sz w:val="24"/>
          <w:szCs w:val="24"/>
        </w:rPr>
        <w:t>（</w:t>
      </w:r>
      <w:r w:rsidR="00BE7EA3" w:rsidRPr="00602107">
        <w:rPr>
          <w:rFonts w:asciiTheme="majorEastAsia" w:eastAsiaTheme="majorEastAsia" w:hAnsiTheme="majorEastAsia" w:hint="eastAsia"/>
          <w:b/>
          <w:bCs/>
          <w:sz w:val="24"/>
          <w:szCs w:val="24"/>
        </w:rPr>
        <w:t>調　査</w:t>
      </w:r>
      <w:r w:rsidRPr="00602107">
        <w:rPr>
          <w:rFonts w:asciiTheme="majorEastAsia" w:eastAsiaTheme="majorEastAsia" w:hAnsiTheme="majorEastAsia" w:hint="eastAsia"/>
          <w:b/>
          <w:bCs/>
          <w:sz w:val="24"/>
          <w:szCs w:val="24"/>
        </w:rPr>
        <w:t>）</w:t>
      </w:r>
    </w:p>
    <w:p w14:paraId="48DC4669" w14:textId="4EA6ACFD" w:rsidR="00D83F0B" w:rsidRPr="00602107" w:rsidRDefault="00CB10F7" w:rsidP="00F13454">
      <w:pPr>
        <w:adjustRightInd w:val="0"/>
        <w:snapToGrid w:val="0"/>
        <w:spacing w:line="360" w:lineRule="exact"/>
        <w:ind w:leftChars="1" w:left="324" w:hangingChars="134" w:hanging="322"/>
        <w:rPr>
          <w:rFonts w:asciiTheme="majorEastAsia" w:eastAsiaTheme="majorEastAsia" w:hAnsiTheme="majorEastAsia"/>
          <w:sz w:val="24"/>
          <w:szCs w:val="24"/>
        </w:rPr>
      </w:pPr>
      <w:r w:rsidRPr="00602107">
        <w:rPr>
          <w:rFonts w:asciiTheme="majorEastAsia" w:eastAsiaTheme="majorEastAsia" w:hAnsiTheme="majorEastAsia" w:hint="eastAsia"/>
          <w:sz w:val="24"/>
          <w:szCs w:val="24"/>
        </w:rPr>
        <w:t>第</w:t>
      </w:r>
      <w:r w:rsidR="00F13454" w:rsidRPr="00602107">
        <w:rPr>
          <w:rFonts w:asciiTheme="majorEastAsia" w:eastAsiaTheme="majorEastAsia" w:hAnsiTheme="majorEastAsia" w:hint="eastAsia"/>
          <w:sz w:val="24"/>
          <w:szCs w:val="24"/>
        </w:rPr>
        <w:t>８</w:t>
      </w:r>
      <w:r w:rsidRPr="00602107">
        <w:rPr>
          <w:rFonts w:asciiTheme="majorEastAsia" w:eastAsiaTheme="majorEastAsia" w:hAnsiTheme="majorEastAsia" w:hint="eastAsia"/>
          <w:sz w:val="24"/>
          <w:szCs w:val="24"/>
        </w:rPr>
        <w:t xml:space="preserve">条　</w:t>
      </w:r>
      <w:r w:rsidR="00D553D6" w:rsidRPr="00602107">
        <w:rPr>
          <w:rFonts w:asciiTheme="majorEastAsia" w:eastAsiaTheme="majorEastAsia" w:hAnsiTheme="majorEastAsia" w:hint="eastAsia"/>
          <w:sz w:val="24"/>
          <w:szCs w:val="24"/>
        </w:rPr>
        <w:t>ＯＣＶＢ</w:t>
      </w:r>
      <w:r w:rsidR="00BE7EA3" w:rsidRPr="00602107">
        <w:rPr>
          <w:rFonts w:asciiTheme="majorEastAsia" w:eastAsiaTheme="majorEastAsia" w:hAnsiTheme="majorEastAsia" w:hint="eastAsia"/>
          <w:sz w:val="24"/>
          <w:szCs w:val="24"/>
        </w:rPr>
        <w:t>は必要に応じて</w:t>
      </w:r>
      <w:r w:rsidR="00A44276" w:rsidRPr="00602107">
        <w:rPr>
          <w:rFonts w:asciiTheme="majorEastAsia" w:eastAsiaTheme="majorEastAsia" w:hAnsiTheme="majorEastAsia" w:hint="eastAsia"/>
          <w:sz w:val="24"/>
          <w:szCs w:val="24"/>
        </w:rPr>
        <w:t>、</w:t>
      </w:r>
      <w:r w:rsidR="00BE7EA3" w:rsidRPr="00602107">
        <w:rPr>
          <w:rFonts w:asciiTheme="majorEastAsia" w:eastAsiaTheme="majorEastAsia" w:hAnsiTheme="majorEastAsia" w:hint="eastAsia"/>
          <w:sz w:val="24"/>
          <w:szCs w:val="24"/>
        </w:rPr>
        <w:t>登録されたプログラムの内容</w:t>
      </w:r>
      <w:r w:rsidR="00A44276" w:rsidRPr="00602107">
        <w:rPr>
          <w:rFonts w:asciiTheme="majorEastAsia" w:eastAsiaTheme="majorEastAsia" w:hAnsiTheme="majorEastAsia" w:hint="eastAsia"/>
          <w:sz w:val="24"/>
          <w:szCs w:val="24"/>
        </w:rPr>
        <w:t>及び</w:t>
      </w:r>
      <w:r w:rsidR="00BE7EA3" w:rsidRPr="00602107">
        <w:rPr>
          <w:rFonts w:asciiTheme="majorEastAsia" w:eastAsiaTheme="majorEastAsia" w:hAnsiTheme="majorEastAsia" w:hint="eastAsia"/>
          <w:sz w:val="24"/>
          <w:szCs w:val="24"/>
        </w:rPr>
        <w:t>実施状況について、本支援事業の申請を行った修学旅行の実施校等に対し、調査を行うことができる。</w:t>
      </w:r>
    </w:p>
    <w:p w14:paraId="16AC6F97" w14:textId="77777777" w:rsidR="00BE7EA3" w:rsidRPr="00602107" w:rsidRDefault="00BE7EA3" w:rsidP="004E54EC">
      <w:pPr>
        <w:adjustRightInd w:val="0"/>
        <w:snapToGrid w:val="0"/>
        <w:spacing w:line="360" w:lineRule="exact"/>
        <w:ind w:leftChars="1" w:left="242" w:hangingChars="100" w:hanging="240"/>
        <w:rPr>
          <w:rFonts w:asciiTheme="majorEastAsia" w:eastAsiaTheme="majorEastAsia" w:hAnsiTheme="majorEastAsia"/>
          <w:sz w:val="24"/>
          <w:szCs w:val="24"/>
        </w:rPr>
      </w:pPr>
    </w:p>
    <w:p w14:paraId="332195A3" w14:textId="2A7C6963" w:rsidR="003C7164" w:rsidRPr="00602107" w:rsidRDefault="003C7164" w:rsidP="003C7164">
      <w:pPr>
        <w:adjustRightInd w:val="0"/>
        <w:snapToGrid w:val="0"/>
        <w:spacing w:line="360" w:lineRule="exact"/>
        <w:ind w:left="241" w:hangingChars="100" w:hanging="241"/>
        <w:rPr>
          <w:rFonts w:asciiTheme="majorEastAsia" w:eastAsiaTheme="majorEastAsia" w:hAnsiTheme="majorEastAsia"/>
          <w:b/>
          <w:bCs/>
          <w:sz w:val="24"/>
          <w:szCs w:val="24"/>
        </w:rPr>
      </w:pPr>
      <w:r w:rsidRPr="00602107">
        <w:rPr>
          <w:rFonts w:asciiTheme="majorEastAsia" w:eastAsiaTheme="majorEastAsia" w:hAnsiTheme="majorEastAsia" w:hint="eastAsia"/>
          <w:b/>
          <w:bCs/>
          <w:sz w:val="24"/>
          <w:szCs w:val="24"/>
        </w:rPr>
        <w:t>（免責事項）</w:t>
      </w:r>
    </w:p>
    <w:p w14:paraId="424D193E" w14:textId="71C12654" w:rsidR="00745A5C" w:rsidRPr="00602107" w:rsidRDefault="003C7164" w:rsidP="00F13454">
      <w:pPr>
        <w:adjustRightInd w:val="0"/>
        <w:snapToGrid w:val="0"/>
        <w:spacing w:line="360" w:lineRule="exact"/>
        <w:ind w:leftChars="1" w:left="324" w:hangingChars="134" w:hanging="322"/>
        <w:rPr>
          <w:rFonts w:asciiTheme="majorEastAsia" w:eastAsiaTheme="majorEastAsia" w:hAnsiTheme="majorEastAsia"/>
          <w:sz w:val="24"/>
          <w:szCs w:val="24"/>
        </w:rPr>
      </w:pPr>
      <w:r w:rsidRPr="00602107">
        <w:rPr>
          <w:rFonts w:asciiTheme="majorEastAsia" w:eastAsiaTheme="majorEastAsia" w:hAnsiTheme="majorEastAsia" w:hint="eastAsia"/>
          <w:sz w:val="24"/>
          <w:szCs w:val="24"/>
        </w:rPr>
        <w:t>第</w:t>
      </w:r>
      <w:r w:rsidR="00F13454" w:rsidRPr="00602107">
        <w:rPr>
          <w:rFonts w:asciiTheme="majorEastAsia" w:eastAsiaTheme="majorEastAsia" w:hAnsiTheme="majorEastAsia" w:hint="eastAsia"/>
          <w:sz w:val="24"/>
          <w:szCs w:val="24"/>
        </w:rPr>
        <w:t>９</w:t>
      </w:r>
      <w:r w:rsidRPr="00602107">
        <w:rPr>
          <w:rFonts w:asciiTheme="majorEastAsia" w:eastAsiaTheme="majorEastAsia" w:hAnsiTheme="majorEastAsia" w:hint="eastAsia"/>
          <w:sz w:val="24"/>
          <w:szCs w:val="24"/>
        </w:rPr>
        <w:t>条　本支援事業に関して登録された体験プログラムの利用に関して、事業者</w:t>
      </w:r>
      <w:r w:rsidR="00CA27D7" w:rsidRPr="00602107">
        <w:rPr>
          <w:rFonts w:asciiTheme="majorEastAsia" w:eastAsiaTheme="majorEastAsia" w:hAnsiTheme="majorEastAsia" w:hint="eastAsia"/>
          <w:sz w:val="24"/>
          <w:szCs w:val="24"/>
        </w:rPr>
        <w:t>と</w:t>
      </w:r>
      <w:r w:rsidRPr="00602107">
        <w:rPr>
          <w:rFonts w:asciiTheme="majorEastAsia" w:eastAsiaTheme="majorEastAsia" w:hAnsiTheme="majorEastAsia" w:hint="eastAsia"/>
          <w:sz w:val="24"/>
          <w:szCs w:val="24"/>
        </w:rPr>
        <w:t>利用者の間で発生した問題に対し、</w:t>
      </w:r>
      <w:r w:rsidR="00BD5588" w:rsidRPr="00602107">
        <w:rPr>
          <w:rFonts w:asciiTheme="majorEastAsia" w:eastAsiaTheme="majorEastAsia" w:hAnsiTheme="majorEastAsia" w:hint="eastAsia"/>
          <w:sz w:val="24"/>
          <w:szCs w:val="24"/>
        </w:rPr>
        <w:t>沖縄県及び</w:t>
      </w:r>
      <w:r w:rsidR="00D553D6" w:rsidRPr="00602107">
        <w:rPr>
          <w:rFonts w:asciiTheme="majorEastAsia" w:eastAsiaTheme="majorEastAsia" w:hAnsiTheme="majorEastAsia" w:hint="eastAsia"/>
          <w:sz w:val="24"/>
          <w:szCs w:val="24"/>
        </w:rPr>
        <w:t>ＯＣＶＢ</w:t>
      </w:r>
      <w:r w:rsidRPr="00602107">
        <w:rPr>
          <w:rFonts w:asciiTheme="majorEastAsia" w:eastAsiaTheme="majorEastAsia" w:hAnsiTheme="majorEastAsia" w:hint="eastAsia"/>
          <w:sz w:val="24"/>
          <w:szCs w:val="24"/>
        </w:rPr>
        <w:t>は一切関与しない。</w:t>
      </w:r>
    </w:p>
    <w:p w14:paraId="450F944D" w14:textId="208C0CC6" w:rsidR="003C7164" w:rsidRPr="00602107" w:rsidRDefault="003C7164" w:rsidP="003C7164">
      <w:pPr>
        <w:adjustRightInd w:val="0"/>
        <w:snapToGrid w:val="0"/>
        <w:spacing w:line="360" w:lineRule="exact"/>
        <w:ind w:leftChars="1" w:left="242" w:hangingChars="100" w:hanging="240"/>
        <w:rPr>
          <w:rFonts w:asciiTheme="majorEastAsia" w:eastAsiaTheme="majorEastAsia" w:hAnsiTheme="majorEastAsia"/>
          <w:sz w:val="24"/>
          <w:szCs w:val="24"/>
        </w:rPr>
      </w:pPr>
    </w:p>
    <w:p w14:paraId="37D2DCE6" w14:textId="77777777" w:rsidR="00A368BA" w:rsidRPr="00602107" w:rsidRDefault="00A368BA" w:rsidP="003C7164">
      <w:pPr>
        <w:adjustRightInd w:val="0"/>
        <w:snapToGrid w:val="0"/>
        <w:spacing w:line="360" w:lineRule="exact"/>
        <w:ind w:leftChars="1" w:left="242" w:hangingChars="100" w:hanging="240"/>
        <w:rPr>
          <w:rFonts w:asciiTheme="majorEastAsia" w:eastAsiaTheme="majorEastAsia" w:hAnsiTheme="majorEastAsia"/>
          <w:sz w:val="24"/>
          <w:szCs w:val="24"/>
        </w:rPr>
      </w:pPr>
    </w:p>
    <w:p w14:paraId="1E1BFBD8" w14:textId="3BDCBE72" w:rsidR="003C7164" w:rsidRPr="00602107" w:rsidRDefault="003C7164" w:rsidP="003C7164">
      <w:pPr>
        <w:adjustRightInd w:val="0"/>
        <w:snapToGrid w:val="0"/>
        <w:spacing w:line="360" w:lineRule="exact"/>
        <w:ind w:left="241" w:hangingChars="100" w:hanging="241"/>
        <w:rPr>
          <w:rFonts w:asciiTheme="majorEastAsia" w:eastAsiaTheme="majorEastAsia" w:hAnsiTheme="majorEastAsia"/>
          <w:b/>
          <w:bCs/>
          <w:sz w:val="24"/>
          <w:szCs w:val="24"/>
        </w:rPr>
      </w:pPr>
      <w:r w:rsidRPr="00602107">
        <w:rPr>
          <w:rFonts w:asciiTheme="majorEastAsia" w:eastAsiaTheme="majorEastAsia" w:hAnsiTheme="majorEastAsia" w:hint="eastAsia"/>
          <w:b/>
          <w:bCs/>
          <w:sz w:val="24"/>
          <w:szCs w:val="24"/>
        </w:rPr>
        <w:t>（個人情報の管理）</w:t>
      </w:r>
    </w:p>
    <w:p w14:paraId="392D51BB" w14:textId="2FA5FCD6" w:rsidR="003C7164" w:rsidRPr="00602107" w:rsidRDefault="003C7164" w:rsidP="00F13454">
      <w:pPr>
        <w:adjustRightInd w:val="0"/>
        <w:snapToGrid w:val="0"/>
        <w:spacing w:line="360" w:lineRule="exact"/>
        <w:ind w:leftChars="1" w:left="324" w:hangingChars="134" w:hanging="322"/>
        <w:rPr>
          <w:rFonts w:asciiTheme="majorEastAsia" w:eastAsiaTheme="majorEastAsia" w:hAnsiTheme="majorEastAsia"/>
          <w:sz w:val="24"/>
          <w:szCs w:val="24"/>
        </w:rPr>
      </w:pPr>
      <w:r w:rsidRPr="00602107">
        <w:rPr>
          <w:rFonts w:asciiTheme="majorEastAsia" w:eastAsiaTheme="majorEastAsia" w:hAnsiTheme="majorEastAsia" w:hint="eastAsia"/>
          <w:sz w:val="24"/>
          <w:szCs w:val="24"/>
        </w:rPr>
        <w:t>第</w:t>
      </w:r>
      <w:r w:rsidR="00F13454" w:rsidRPr="00602107">
        <w:rPr>
          <w:rFonts w:asciiTheme="majorEastAsia" w:eastAsiaTheme="majorEastAsia" w:hAnsiTheme="majorEastAsia" w:hint="eastAsia"/>
          <w:sz w:val="24"/>
          <w:szCs w:val="24"/>
        </w:rPr>
        <w:t>10</w:t>
      </w:r>
      <w:r w:rsidRPr="00602107">
        <w:rPr>
          <w:rFonts w:asciiTheme="majorEastAsia" w:eastAsiaTheme="majorEastAsia" w:hAnsiTheme="majorEastAsia" w:hint="eastAsia"/>
          <w:sz w:val="24"/>
          <w:szCs w:val="24"/>
        </w:rPr>
        <w:t>条　体験プログラムの登録に関して事業者より取得した個人情報については、本支援事業の範囲内のみにおいて使用する。</w:t>
      </w:r>
    </w:p>
    <w:p w14:paraId="22CE297B" w14:textId="77777777" w:rsidR="006C232D" w:rsidRPr="00602107" w:rsidRDefault="006C232D" w:rsidP="004E54EC">
      <w:pPr>
        <w:adjustRightInd w:val="0"/>
        <w:snapToGrid w:val="0"/>
        <w:spacing w:line="360" w:lineRule="exact"/>
        <w:ind w:left="240" w:hangingChars="100" w:hanging="240"/>
        <w:rPr>
          <w:rFonts w:asciiTheme="majorEastAsia" w:eastAsiaTheme="majorEastAsia" w:hAnsiTheme="majorEastAsia"/>
          <w:sz w:val="24"/>
          <w:szCs w:val="24"/>
        </w:rPr>
      </w:pPr>
    </w:p>
    <w:p w14:paraId="58DFAE21" w14:textId="77777777" w:rsidR="00DD0033" w:rsidRPr="00602107" w:rsidRDefault="00DD0033" w:rsidP="004E54EC">
      <w:pPr>
        <w:pStyle w:val="a3"/>
        <w:autoSpaceDE w:val="0"/>
        <w:autoSpaceDN w:val="0"/>
        <w:adjustRightInd w:val="0"/>
        <w:snapToGrid w:val="0"/>
        <w:spacing w:line="360" w:lineRule="exact"/>
        <w:ind w:leftChars="0" w:left="161" w:hangingChars="67" w:hanging="161"/>
        <w:rPr>
          <w:rFonts w:asciiTheme="majorEastAsia" w:eastAsiaTheme="majorEastAsia" w:hAnsiTheme="majorEastAsia" w:cs="ＭＳ明朝"/>
          <w:b/>
          <w:bCs/>
          <w:kern w:val="0"/>
          <w:sz w:val="24"/>
          <w:szCs w:val="24"/>
        </w:rPr>
      </w:pPr>
      <w:r w:rsidRPr="00602107">
        <w:rPr>
          <w:rFonts w:asciiTheme="majorEastAsia" w:eastAsiaTheme="majorEastAsia" w:hAnsiTheme="majorEastAsia" w:cs="ＭＳ明朝" w:hint="eastAsia"/>
          <w:b/>
          <w:bCs/>
          <w:kern w:val="0"/>
          <w:sz w:val="24"/>
          <w:szCs w:val="24"/>
        </w:rPr>
        <w:t>（その他）</w:t>
      </w:r>
    </w:p>
    <w:p w14:paraId="059D37D8" w14:textId="0A2724E5" w:rsidR="003C7164" w:rsidRPr="00602107" w:rsidRDefault="005B680F" w:rsidP="004E54EC">
      <w:pPr>
        <w:pStyle w:val="a3"/>
        <w:autoSpaceDE w:val="0"/>
        <w:autoSpaceDN w:val="0"/>
        <w:adjustRightInd w:val="0"/>
        <w:snapToGrid w:val="0"/>
        <w:spacing w:line="360" w:lineRule="exact"/>
        <w:ind w:leftChars="0" w:left="240" w:hangingChars="100" w:hanging="240"/>
        <w:rPr>
          <w:rFonts w:asciiTheme="majorEastAsia" w:eastAsiaTheme="majorEastAsia" w:hAnsiTheme="majorEastAsia" w:cs="ＭＳ明朝"/>
          <w:kern w:val="0"/>
          <w:sz w:val="24"/>
          <w:szCs w:val="24"/>
        </w:rPr>
      </w:pPr>
      <w:r w:rsidRPr="00602107">
        <w:rPr>
          <w:rFonts w:asciiTheme="majorEastAsia" w:eastAsiaTheme="majorEastAsia" w:hAnsiTheme="majorEastAsia" w:cs="ＭＳ明朝" w:hint="eastAsia"/>
          <w:kern w:val="0"/>
          <w:sz w:val="24"/>
          <w:szCs w:val="24"/>
        </w:rPr>
        <w:t>第</w:t>
      </w:r>
      <w:r w:rsidR="006146EF" w:rsidRPr="00602107">
        <w:rPr>
          <w:rFonts w:asciiTheme="majorEastAsia" w:eastAsiaTheme="majorEastAsia" w:hAnsiTheme="majorEastAsia" w:cs="ＭＳ明朝" w:hint="eastAsia"/>
          <w:kern w:val="0"/>
          <w:sz w:val="24"/>
          <w:szCs w:val="24"/>
        </w:rPr>
        <w:t>11</w:t>
      </w:r>
      <w:r w:rsidR="008C184D" w:rsidRPr="00602107">
        <w:rPr>
          <w:rFonts w:asciiTheme="majorEastAsia" w:eastAsiaTheme="majorEastAsia" w:hAnsiTheme="majorEastAsia" w:cs="ＭＳ明朝" w:hint="eastAsia"/>
          <w:kern w:val="0"/>
          <w:sz w:val="24"/>
          <w:szCs w:val="24"/>
        </w:rPr>
        <w:t xml:space="preserve">条　</w:t>
      </w:r>
      <w:r w:rsidR="003C7164" w:rsidRPr="00602107">
        <w:rPr>
          <w:rFonts w:asciiTheme="majorEastAsia" w:eastAsiaTheme="majorEastAsia" w:hAnsiTheme="majorEastAsia" w:cs="ＭＳ明朝" w:hint="eastAsia"/>
          <w:kern w:val="0"/>
          <w:sz w:val="24"/>
          <w:szCs w:val="24"/>
        </w:rPr>
        <w:t>この要綱に定める書類はすべて電子メールによる提出を可とする。</w:t>
      </w:r>
    </w:p>
    <w:p w14:paraId="18280667" w14:textId="6C7F4AA9" w:rsidR="00DD0033" w:rsidRPr="00602107" w:rsidRDefault="003C7164" w:rsidP="00B11C3E">
      <w:pPr>
        <w:pStyle w:val="a3"/>
        <w:autoSpaceDE w:val="0"/>
        <w:autoSpaceDN w:val="0"/>
        <w:adjustRightInd w:val="0"/>
        <w:snapToGrid w:val="0"/>
        <w:spacing w:line="360" w:lineRule="exact"/>
        <w:ind w:leftChars="0" w:left="209" w:hangingChars="87" w:hanging="209"/>
        <w:rPr>
          <w:rFonts w:asciiTheme="majorEastAsia" w:eastAsiaTheme="majorEastAsia" w:hAnsiTheme="majorEastAsia" w:cs="ＭＳ明朝"/>
          <w:kern w:val="0"/>
          <w:sz w:val="24"/>
          <w:szCs w:val="24"/>
        </w:rPr>
      </w:pPr>
      <w:r w:rsidRPr="00602107">
        <w:rPr>
          <w:rFonts w:asciiTheme="majorEastAsia" w:eastAsiaTheme="majorEastAsia" w:hAnsiTheme="majorEastAsia" w:cs="ＭＳ明朝" w:hint="eastAsia"/>
          <w:kern w:val="0"/>
          <w:sz w:val="24"/>
          <w:szCs w:val="24"/>
        </w:rPr>
        <w:t xml:space="preserve">２　</w:t>
      </w:r>
      <w:r w:rsidR="00DD0033" w:rsidRPr="00602107">
        <w:rPr>
          <w:rFonts w:asciiTheme="majorEastAsia" w:eastAsiaTheme="majorEastAsia" w:hAnsiTheme="majorEastAsia" w:cs="ＭＳ明朝" w:hint="eastAsia"/>
          <w:kern w:val="0"/>
          <w:sz w:val="24"/>
          <w:szCs w:val="24"/>
        </w:rPr>
        <w:t>この要綱に定めのない事項については、沖縄県と</w:t>
      </w:r>
      <w:r w:rsidR="00D553D6" w:rsidRPr="00602107">
        <w:rPr>
          <w:rFonts w:asciiTheme="majorEastAsia" w:eastAsiaTheme="majorEastAsia" w:hAnsiTheme="majorEastAsia" w:cs="ＭＳ明朝" w:hint="eastAsia"/>
          <w:kern w:val="0"/>
          <w:sz w:val="24"/>
          <w:szCs w:val="24"/>
        </w:rPr>
        <w:t>ＯＣＶＢ</w:t>
      </w:r>
      <w:r w:rsidR="00DD0033" w:rsidRPr="00602107">
        <w:rPr>
          <w:rFonts w:asciiTheme="majorEastAsia" w:eastAsiaTheme="majorEastAsia" w:hAnsiTheme="majorEastAsia" w:cs="ＭＳ明朝" w:hint="eastAsia"/>
          <w:kern w:val="0"/>
          <w:sz w:val="24"/>
          <w:szCs w:val="24"/>
        </w:rPr>
        <w:t>が協議</w:t>
      </w:r>
      <w:r w:rsidR="00092BBE" w:rsidRPr="00602107">
        <w:rPr>
          <w:rFonts w:asciiTheme="majorEastAsia" w:eastAsiaTheme="majorEastAsia" w:hAnsiTheme="majorEastAsia" w:cs="ＭＳ明朝" w:hint="eastAsia"/>
          <w:kern w:val="0"/>
          <w:sz w:val="24"/>
          <w:szCs w:val="24"/>
        </w:rPr>
        <w:t>して決定する</w:t>
      </w:r>
      <w:r w:rsidR="00DD0033" w:rsidRPr="00602107">
        <w:rPr>
          <w:rFonts w:asciiTheme="majorEastAsia" w:eastAsiaTheme="majorEastAsia" w:hAnsiTheme="majorEastAsia" w:cs="ＭＳ明朝" w:hint="eastAsia"/>
          <w:kern w:val="0"/>
          <w:sz w:val="24"/>
          <w:szCs w:val="24"/>
        </w:rPr>
        <w:t>。</w:t>
      </w:r>
    </w:p>
    <w:p w14:paraId="528A4BCC" w14:textId="77777777" w:rsidR="00DD0033" w:rsidRPr="00602107" w:rsidRDefault="00DD0033" w:rsidP="004E54EC">
      <w:pPr>
        <w:pStyle w:val="a3"/>
        <w:autoSpaceDE w:val="0"/>
        <w:autoSpaceDN w:val="0"/>
        <w:adjustRightInd w:val="0"/>
        <w:snapToGrid w:val="0"/>
        <w:spacing w:line="360" w:lineRule="exact"/>
        <w:ind w:leftChars="0" w:left="161" w:hangingChars="67" w:hanging="161"/>
        <w:rPr>
          <w:rFonts w:asciiTheme="majorEastAsia" w:eastAsiaTheme="majorEastAsia" w:hAnsiTheme="majorEastAsia" w:cs="ＭＳ明朝"/>
          <w:kern w:val="0"/>
          <w:sz w:val="24"/>
          <w:szCs w:val="24"/>
        </w:rPr>
      </w:pPr>
    </w:p>
    <w:p w14:paraId="1373C4A3" w14:textId="14B45D39" w:rsidR="00D3773E" w:rsidRPr="00602107" w:rsidRDefault="00DD0033" w:rsidP="00B11C3E">
      <w:pPr>
        <w:pStyle w:val="a3"/>
        <w:autoSpaceDE w:val="0"/>
        <w:autoSpaceDN w:val="0"/>
        <w:adjustRightInd w:val="0"/>
        <w:snapToGrid w:val="0"/>
        <w:spacing w:line="360" w:lineRule="exact"/>
        <w:ind w:leftChars="0" w:left="161"/>
        <w:rPr>
          <w:rFonts w:asciiTheme="majorEastAsia" w:eastAsiaTheme="majorEastAsia" w:hAnsiTheme="majorEastAsia" w:cs="ＭＳ明朝"/>
          <w:kern w:val="0"/>
          <w:sz w:val="24"/>
          <w:szCs w:val="24"/>
        </w:rPr>
      </w:pPr>
      <w:r w:rsidRPr="00602107">
        <w:rPr>
          <w:rFonts w:asciiTheme="majorEastAsia" w:eastAsiaTheme="majorEastAsia" w:hAnsiTheme="majorEastAsia" w:cs="ＭＳ明朝" w:hint="eastAsia"/>
          <w:b/>
          <w:bCs/>
          <w:kern w:val="0"/>
          <w:sz w:val="24"/>
          <w:szCs w:val="24"/>
        </w:rPr>
        <w:t>附</w:t>
      </w:r>
      <w:r w:rsidR="00B11C3E" w:rsidRPr="00602107">
        <w:rPr>
          <w:rFonts w:asciiTheme="majorEastAsia" w:eastAsiaTheme="majorEastAsia" w:hAnsiTheme="majorEastAsia" w:cs="ＭＳ明朝" w:hint="eastAsia"/>
          <w:b/>
          <w:bCs/>
          <w:kern w:val="0"/>
          <w:sz w:val="24"/>
          <w:szCs w:val="24"/>
        </w:rPr>
        <w:t xml:space="preserve">　</w:t>
      </w:r>
      <w:r w:rsidRPr="00602107">
        <w:rPr>
          <w:rFonts w:asciiTheme="majorEastAsia" w:eastAsiaTheme="majorEastAsia" w:hAnsiTheme="majorEastAsia" w:cs="ＭＳ明朝" w:hint="eastAsia"/>
          <w:b/>
          <w:bCs/>
          <w:kern w:val="0"/>
          <w:sz w:val="24"/>
          <w:szCs w:val="24"/>
        </w:rPr>
        <w:t>則</w:t>
      </w:r>
      <w:r w:rsidRPr="00602107">
        <w:rPr>
          <w:rFonts w:asciiTheme="majorEastAsia" w:eastAsiaTheme="majorEastAsia" w:hAnsiTheme="majorEastAsia" w:cs="ＭＳ明朝" w:hint="eastAsia"/>
          <w:kern w:val="0"/>
          <w:sz w:val="24"/>
          <w:szCs w:val="24"/>
        </w:rPr>
        <w:t xml:space="preserve">　</w:t>
      </w:r>
    </w:p>
    <w:p w14:paraId="1E8ABBA9" w14:textId="533113CE" w:rsidR="00086068" w:rsidRPr="00D553D6" w:rsidRDefault="00DD0033" w:rsidP="006E4D48">
      <w:pPr>
        <w:pStyle w:val="a3"/>
        <w:autoSpaceDE w:val="0"/>
        <w:autoSpaceDN w:val="0"/>
        <w:adjustRightInd w:val="0"/>
        <w:snapToGrid w:val="0"/>
        <w:spacing w:line="360" w:lineRule="exact"/>
        <w:ind w:leftChars="0" w:left="161" w:hangingChars="67" w:hanging="161"/>
        <w:rPr>
          <w:rFonts w:asciiTheme="majorEastAsia" w:eastAsiaTheme="majorEastAsia" w:hAnsiTheme="majorEastAsia" w:cs="ＭＳ明朝"/>
          <w:kern w:val="0"/>
          <w:sz w:val="24"/>
          <w:szCs w:val="24"/>
        </w:rPr>
      </w:pPr>
      <w:commentRangeStart w:id="8"/>
      <w:r w:rsidRPr="00602107">
        <w:rPr>
          <w:rFonts w:asciiTheme="majorEastAsia" w:eastAsiaTheme="majorEastAsia" w:hAnsiTheme="majorEastAsia" w:cs="ＭＳ明朝" w:hint="eastAsia"/>
          <w:kern w:val="0"/>
          <w:sz w:val="24"/>
          <w:szCs w:val="24"/>
        </w:rPr>
        <w:t>この要綱</w:t>
      </w:r>
      <w:r w:rsidR="005A3B2D" w:rsidRPr="00602107">
        <w:rPr>
          <w:rFonts w:asciiTheme="majorEastAsia" w:eastAsiaTheme="majorEastAsia" w:hAnsiTheme="majorEastAsia" w:cs="ＭＳ明朝" w:hint="eastAsia"/>
          <w:kern w:val="0"/>
          <w:sz w:val="24"/>
          <w:szCs w:val="24"/>
        </w:rPr>
        <w:t>は</w:t>
      </w:r>
      <w:r w:rsidR="00D05079" w:rsidRPr="00602107">
        <w:rPr>
          <w:rFonts w:asciiTheme="majorEastAsia" w:eastAsiaTheme="majorEastAsia" w:hAnsiTheme="majorEastAsia" w:cs="ＭＳ明朝" w:hint="eastAsia"/>
          <w:kern w:val="0"/>
          <w:sz w:val="24"/>
          <w:szCs w:val="24"/>
        </w:rPr>
        <w:t>、</w:t>
      </w:r>
      <w:r w:rsidR="007A4D5B" w:rsidRPr="00602107">
        <w:rPr>
          <w:rFonts w:asciiTheme="majorEastAsia" w:eastAsiaTheme="majorEastAsia" w:hAnsiTheme="majorEastAsia" w:cs="ＭＳ明朝" w:hint="eastAsia"/>
          <w:kern w:val="0"/>
          <w:sz w:val="24"/>
          <w:szCs w:val="24"/>
        </w:rPr>
        <w:t>令和</w:t>
      </w:r>
      <w:r w:rsidR="0032347C" w:rsidRPr="00602107">
        <w:rPr>
          <w:rFonts w:asciiTheme="majorEastAsia" w:eastAsiaTheme="majorEastAsia" w:hAnsiTheme="majorEastAsia" w:cs="ＭＳ明朝" w:hint="eastAsia"/>
          <w:kern w:val="0"/>
          <w:sz w:val="24"/>
          <w:szCs w:val="24"/>
        </w:rPr>
        <w:t>７</w:t>
      </w:r>
      <w:r w:rsidR="004E54EC" w:rsidRPr="00602107">
        <w:rPr>
          <w:rFonts w:asciiTheme="majorEastAsia" w:eastAsiaTheme="majorEastAsia" w:hAnsiTheme="majorEastAsia" w:cs="ＭＳ明朝" w:hint="eastAsia"/>
          <w:kern w:val="0"/>
          <w:sz w:val="24"/>
          <w:szCs w:val="24"/>
        </w:rPr>
        <w:t>年</w:t>
      </w:r>
      <w:r w:rsidR="0032347C" w:rsidRPr="00602107">
        <w:rPr>
          <w:rFonts w:asciiTheme="majorEastAsia" w:eastAsiaTheme="majorEastAsia" w:hAnsiTheme="majorEastAsia" w:cs="ＭＳ明朝" w:hint="eastAsia"/>
          <w:kern w:val="0"/>
          <w:sz w:val="24"/>
          <w:szCs w:val="24"/>
        </w:rPr>
        <w:t>３</w:t>
      </w:r>
      <w:r w:rsidR="00F25A64" w:rsidRPr="00602107">
        <w:rPr>
          <w:rFonts w:asciiTheme="majorEastAsia" w:eastAsiaTheme="majorEastAsia" w:hAnsiTheme="majorEastAsia" w:cs="ＭＳ明朝" w:hint="eastAsia"/>
          <w:kern w:val="0"/>
          <w:sz w:val="24"/>
          <w:szCs w:val="24"/>
        </w:rPr>
        <w:t>月</w:t>
      </w:r>
      <w:r w:rsidR="0032347C" w:rsidRPr="00602107">
        <w:rPr>
          <w:rFonts w:asciiTheme="majorEastAsia" w:eastAsiaTheme="majorEastAsia" w:hAnsiTheme="majorEastAsia" w:cs="ＭＳ明朝" w:hint="eastAsia"/>
          <w:kern w:val="0"/>
          <w:sz w:val="24"/>
          <w:szCs w:val="24"/>
        </w:rPr>
        <w:t>10</w:t>
      </w:r>
      <w:r w:rsidR="00F25A64" w:rsidRPr="00602107">
        <w:rPr>
          <w:rFonts w:asciiTheme="majorEastAsia" w:eastAsiaTheme="majorEastAsia" w:hAnsiTheme="majorEastAsia" w:cs="ＭＳ明朝" w:hint="eastAsia"/>
          <w:kern w:val="0"/>
          <w:sz w:val="24"/>
          <w:szCs w:val="24"/>
        </w:rPr>
        <w:t>日</w:t>
      </w:r>
      <w:r w:rsidRPr="00602107">
        <w:rPr>
          <w:rFonts w:asciiTheme="majorEastAsia" w:eastAsiaTheme="majorEastAsia" w:hAnsiTheme="majorEastAsia" w:cs="ＭＳ明朝" w:hint="eastAsia"/>
          <w:kern w:val="0"/>
          <w:sz w:val="24"/>
          <w:szCs w:val="24"/>
        </w:rPr>
        <w:t>から施行する。</w:t>
      </w:r>
      <w:commentRangeEnd w:id="8"/>
      <w:r w:rsidR="000248DB" w:rsidRPr="00602107">
        <w:rPr>
          <w:rStyle w:val="aa"/>
        </w:rPr>
        <w:commentReference w:id="8"/>
      </w:r>
    </w:p>
    <w:p w14:paraId="7E9E6B67" w14:textId="1E8B3C0A" w:rsidR="00B722DD" w:rsidRPr="00D553D6" w:rsidRDefault="00B722DD" w:rsidP="004E54EC">
      <w:pPr>
        <w:pStyle w:val="a3"/>
        <w:autoSpaceDE w:val="0"/>
        <w:autoSpaceDN w:val="0"/>
        <w:adjustRightInd w:val="0"/>
        <w:snapToGrid w:val="0"/>
        <w:spacing w:line="360" w:lineRule="exact"/>
        <w:ind w:leftChars="0" w:left="161" w:hangingChars="67" w:hanging="161"/>
        <w:rPr>
          <w:rFonts w:asciiTheme="majorEastAsia" w:eastAsiaTheme="majorEastAsia" w:hAnsiTheme="majorEastAsia" w:cs="ＭＳ明朝"/>
          <w:kern w:val="0"/>
          <w:sz w:val="24"/>
          <w:szCs w:val="24"/>
        </w:rPr>
      </w:pPr>
    </w:p>
    <w:p w14:paraId="5E8B1B94" w14:textId="0ED942B6" w:rsidR="00B722DD" w:rsidRPr="00B662F1" w:rsidRDefault="00B722DD" w:rsidP="004E54EC">
      <w:pPr>
        <w:pStyle w:val="a3"/>
        <w:autoSpaceDE w:val="0"/>
        <w:autoSpaceDN w:val="0"/>
        <w:adjustRightInd w:val="0"/>
        <w:snapToGrid w:val="0"/>
        <w:spacing w:line="360" w:lineRule="exact"/>
        <w:ind w:leftChars="0" w:left="161" w:hangingChars="67" w:hanging="161"/>
        <w:rPr>
          <w:rFonts w:asciiTheme="majorEastAsia" w:eastAsiaTheme="majorEastAsia" w:hAnsiTheme="majorEastAsia" w:cs="ＭＳ明朝"/>
          <w:b/>
          <w:bCs/>
          <w:color w:val="FF0000"/>
          <w:kern w:val="0"/>
          <w:sz w:val="24"/>
          <w:szCs w:val="24"/>
        </w:rPr>
      </w:pPr>
    </w:p>
    <w:sectPr w:rsidR="00B722DD" w:rsidRPr="00B662F1" w:rsidSect="00057760">
      <w:headerReference w:type="even" r:id="rId12"/>
      <w:footerReference w:type="default" r:id="rId13"/>
      <w:headerReference w:type="first" r:id="rId14"/>
      <w:pgSz w:w="11906" w:h="16838" w:code="9"/>
      <w:pgMar w:top="1304" w:right="1134" w:bottom="1418" w:left="1134" w:header="851" w:footer="992" w:gutter="0"/>
      <w:cols w:space="425"/>
      <w:docGrid w:type="lines" w:linePitch="344" w:charSpace="893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山城　千佳子" w:date="2025-03-06T08:27:00Z" w:initials="千山">
    <w:p w14:paraId="1CAC3ED6" w14:textId="77777777" w:rsidR="00D41CF9" w:rsidRDefault="00D41CF9" w:rsidP="00D41CF9">
      <w:pPr>
        <w:pStyle w:val="ab"/>
      </w:pPr>
      <w:r>
        <w:rPr>
          <w:rStyle w:val="aa"/>
        </w:rPr>
        <w:annotationRef/>
      </w:r>
      <w:r>
        <w:rPr>
          <w:rFonts w:hint="eastAsia"/>
        </w:rPr>
        <w:t>随時受付の場合、</w:t>
      </w:r>
      <w:r>
        <w:rPr>
          <w:rFonts w:hint="eastAsia"/>
        </w:rPr>
        <w:t>5</w:t>
      </w:r>
      <w:r>
        <w:rPr>
          <w:rFonts w:hint="eastAsia"/>
        </w:rPr>
        <w:t>月</w:t>
      </w:r>
      <w:r>
        <w:rPr>
          <w:rFonts w:hint="eastAsia"/>
        </w:rPr>
        <w:t>1</w:t>
      </w:r>
      <w:r>
        <w:rPr>
          <w:rFonts w:hint="eastAsia"/>
        </w:rPr>
        <w:t>日じゃなくてもいい？！</w:t>
      </w:r>
    </w:p>
  </w:comment>
  <w:comment w:id="1" w:author="山城　千佳子" w:date="2025-03-06T10:24:00Z" w:initials="千山">
    <w:p w14:paraId="49661880" w14:textId="77777777" w:rsidR="0032347C" w:rsidRDefault="0032347C" w:rsidP="0032347C">
      <w:pPr>
        <w:pStyle w:val="ab"/>
      </w:pPr>
      <w:r>
        <w:rPr>
          <w:rStyle w:val="aa"/>
        </w:rPr>
        <w:annotationRef/>
      </w:r>
      <w:r>
        <w:rPr>
          <w:rFonts w:hint="eastAsia"/>
        </w:rPr>
        <w:t>登録申込日　に変更</w:t>
      </w:r>
    </w:p>
  </w:comment>
  <w:comment w:id="2" w:author="古波蔵　修平" w:date="2024-05-02T18:14:00Z" w:initials="古波蔵　修平">
    <w:p w14:paraId="16A11065" w14:textId="63B60FC2" w:rsidR="0005255F" w:rsidRDefault="0005255F" w:rsidP="00B536F6">
      <w:pPr>
        <w:pStyle w:val="ab"/>
      </w:pPr>
      <w:r>
        <w:rPr>
          <w:rStyle w:val="aa"/>
        </w:rPr>
        <w:annotationRef/>
      </w:r>
      <w:r>
        <w:rPr>
          <w:rFonts w:hint="eastAsia"/>
        </w:rPr>
        <w:t>登録条件とは毛色が異なる？</w:t>
      </w:r>
    </w:p>
  </w:comment>
  <w:comment w:id="3" w:author="古波蔵　修平" w:date="2024-05-07T11:28:00Z" w:initials="修古">
    <w:p w14:paraId="544875F9" w14:textId="77777777" w:rsidR="0005255F" w:rsidRDefault="0005255F" w:rsidP="00244D61">
      <w:pPr>
        <w:pStyle w:val="ab"/>
      </w:pPr>
      <w:r>
        <w:rPr>
          <w:rStyle w:val="aa"/>
        </w:rPr>
        <w:annotationRef/>
      </w:r>
      <w:r>
        <w:rPr>
          <w:rFonts w:hint="eastAsia"/>
        </w:rPr>
        <w:t>提出書類については別途検討</w:t>
      </w:r>
    </w:p>
  </w:comment>
  <w:comment w:id="4" w:author="古波蔵　修平" w:date="2024-05-07T11:28:00Z" w:initials="修古">
    <w:p w14:paraId="1D47474B" w14:textId="77777777" w:rsidR="0005255F" w:rsidRDefault="0005255F" w:rsidP="000F6FA3">
      <w:pPr>
        <w:pStyle w:val="ab"/>
      </w:pPr>
      <w:r>
        <w:rPr>
          <w:rStyle w:val="aa"/>
        </w:rPr>
        <w:annotationRef/>
      </w:r>
      <w:r>
        <w:rPr>
          <w:rFonts w:hint="eastAsia"/>
        </w:rPr>
        <w:t>修学旅行ナビと連動できると尚良し</w:t>
      </w:r>
    </w:p>
  </w:comment>
  <w:comment w:id="5" w:author="古波蔵　修平" w:date="2024-05-07T11:28:00Z" w:initials="修古">
    <w:p w14:paraId="6431ABB1" w14:textId="0CFF8D5E" w:rsidR="0005255F" w:rsidRDefault="0005255F" w:rsidP="00244D61">
      <w:pPr>
        <w:pStyle w:val="ab"/>
      </w:pPr>
      <w:r>
        <w:rPr>
          <w:rStyle w:val="aa"/>
        </w:rPr>
        <w:annotationRef/>
      </w:r>
      <w:r>
        <w:rPr>
          <w:rFonts w:hint="eastAsia"/>
        </w:rPr>
        <w:t>提出書類については別途検討</w:t>
      </w:r>
    </w:p>
  </w:comment>
  <w:comment w:id="7" w:author="古波蔵　修平" w:date="2024-05-07T11:29:00Z" w:initials="修古">
    <w:p w14:paraId="44D49082" w14:textId="77777777" w:rsidR="0005255F" w:rsidRDefault="0005255F" w:rsidP="00BF1D25">
      <w:pPr>
        <w:pStyle w:val="ab"/>
      </w:pPr>
      <w:r>
        <w:rPr>
          <w:rStyle w:val="aa"/>
        </w:rPr>
        <w:annotationRef/>
      </w:r>
      <w:r>
        <w:rPr>
          <w:rFonts w:hint="eastAsia"/>
        </w:rPr>
        <w:t>様式を必要とするか？</w:t>
      </w:r>
      <w:r>
        <w:rPr>
          <w:rFonts w:hint="eastAsia"/>
        </w:rPr>
        <w:t>E-mail</w:t>
      </w:r>
      <w:r>
        <w:rPr>
          <w:rFonts w:hint="eastAsia"/>
        </w:rPr>
        <w:t>による申し出のみで可とするか</w:t>
      </w:r>
    </w:p>
  </w:comment>
  <w:comment w:id="8" w:author="山城　千佳子" w:date="2025-03-06T08:29:00Z" w:initials="千山">
    <w:p w14:paraId="2D9F82B7" w14:textId="77777777" w:rsidR="000248DB" w:rsidRDefault="000248DB" w:rsidP="000248DB">
      <w:pPr>
        <w:pStyle w:val="ab"/>
      </w:pPr>
      <w:r>
        <w:rPr>
          <w:rStyle w:val="aa"/>
        </w:rPr>
        <w:annotationRef/>
      </w:r>
      <w:r>
        <w:rPr>
          <w:rFonts w:hint="eastAsia"/>
        </w:rPr>
        <w:t>支援タイトルが変わるから新しくする？</w:t>
      </w:r>
      <w:r>
        <w:br/>
      </w:r>
      <w:r>
        <w:rPr>
          <w:rFonts w:hint="eastAsia"/>
        </w:rPr>
        <w:t>継続登録だから追記の形にする？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AC3ED6" w15:done="0"/>
  <w15:commentEx w15:paraId="49661880" w15:paraIdParent="1CAC3ED6" w15:done="0"/>
  <w15:commentEx w15:paraId="16A11065" w15:done="1"/>
  <w15:commentEx w15:paraId="544875F9" w15:done="0"/>
  <w15:commentEx w15:paraId="1D47474B" w15:paraIdParent="544875F9" w15:done="0"/>
  <w15:commentEx w15:paraId="6431ABB1" w15:done="0"/>
  <w15:commentEx w15:paraId="44D49082" w15:done="0"/>
  <w15:commentEx w15:paraId="2D9F82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940397" w16cex:dateUtc="2025-03-05T23:27:00Z"/>
  <w16cex:commentExtensible w16cex:durableId="21912482" w16cex:dateUtc="2025-03-06T01:24:00Z"/>
  <w16cex:commentExtensible w16cex:durableId="3648EDC1" w16cex:dateUtc="2024-05-02T09:14:00Z"/>
  <w16cex:commentExtensible w16cex:durableId="6A337F76" w16cex:dateUtc="2024-05-07T02:28:00Z"/>
  <w16cex:commentExtensible w16cex:durableId="567F1065" w16cex:dateUtc="2024-05-07T02:28:00Z"/>
  <w16cex:commentExtensible w16cex:durableId="1D03DAD5" w16cex:dateUtc="2024-05-07T02:28:00Z"/>
  <w16cex:commentExtensible w16cex:durableId="28A4AB6A" w16cex:dateUtc="2024-05-07T02:29:00Z"/>
  <w16cex:commentExtensible w16cex:durableId="71F0CD5B" w16cex:dateUtc="2025-03-05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AC3ED6" w16cid:durableId="4A940397"/>
  <w16cid:commentId w16cid:paraId="49661880" w16cid:durableId="21912482"/>
  <w16cid:commentId w16cid:paraId="16A11065" w16cid:durableId="3648EDC1"/>
  <w16cid:commentId w16cid:paraId="544875F9" w16cid:durableId="6A337F76"/>
  <w16cid:commentId w16cid:paraId="1D47474B" w16cid:durableId="567F1065"/>
  <w16cid:commentId w16cid:paraId="6431ABB1" w16cid:durableId="1D03DAD5"/>
  <w16cid:commentId w16cid:paraId="44D49082" w16cid:durableId="28A4AB6A"/>
  <w16cid:commentId w16cid:paraId="2D9F82B7" w16cid:durableId="71F0CD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A4D93" w14:textId="77777777" w:rsidR="0005255F" w:rsidRDefault="0005255F" w:rsidP="00A91DAB">
      <w:r>
        <w:separator/>
      </w:r>
    </w:p>
  </w:endnote>
  <w:endnote w:type="continuationSeparator" w:id="0">
    <w:p w14:paraId="6DDAE49B" w14:textId="77777777" w:rsidR="0005255F" w:rsidRDefault="0005255F" w:rsidP="00A9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27221"/>
      <w:docPartObj>
        <w:docPartGallery w:val="Page Numbers (Bottom of Page)"/>
        <w:docPartUnique/>
      </w:docPartObj>
    </w:sdtPr>
    <w:sdtEndPr/>
    <w:sdtContent>
      <w:p w14:paraId="2E9CB1EF" w14:textId="2A7D3DDA" w:rsidR="0005255F" w:rsidRDefault="0005255F" w:rsidP="006146EF">
        <w:pPr>
          <w:pStyle w:val="a8"/>
          <w:jc w:val="center"/>
        </w:pPr>
        <w:r>
          <w:fldChar w:fldCharType="begin"/>
        </w:r>
        <w:r>
          <w:instrText>PAGE   \* MERGEFORMAT</w:instrText>
        </w:r>
        <w:r>
          <w:fldChar w:fldCharType="separate"/>
        </w:r>
        <w:r w:rsidR="00CA27D7" w:rsidRPr="00CA27D7">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E9A81" w14:textId="77777777" w:rsidR="0005255F" w:rsidRDefault="0005255F" w:rsidP="00A91DAB">
      <w:r>
        <w:separator/>
      </w:r>
    </w:p>
  </w:footnote>
  <w:footnote w:type="continuationSeparator" w:id="0">
    <w:p w14:paraId="41272AFE" w14:textId="77777777" w:rsidR="0005255F" w:rsidRDefault="0005255F" w:rsidP="00A91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38098" w14:textId="5F15066E" w:rsidR="0005255F" w:rsidRDefault="00602107">
    <w:pPr>
      <w:pStyle w:val="a6"/>
    </w:pPr>
    <w:r>
      <w:rPr>
        <w:noProof/>
      </w:rPr>
      <w:pict w14:anchorId="5DDC1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50188" o:spid="_x0000_s22530" type="#_x0000_t136" style="position:absolute;left:0;text-align:left;margin-left:0;margin-top:0;width:339.7pt;height:339.7pt;rotation:315;z-index:-251655168;mso-position-horizontal:center;mso-position-horizontal-relative:margin;mso-position-vertical:center;mso-position-vertical-relative:margin" o:allowincell="f" fillcolor="silver" stroked="f">
          <v:fill opacity=".5"/>
          <v:textpath style="font-family:&quot;ＭＳ 明朝&quot;;font-size:1pt;v-text-reverse:t" string="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39FFC" w14:textId="046591F2" w:rsidR="0005255F" w:rsidRDefault="00602107">
    <w:pPr>
      <w:pStyle w:val="a6"/>
    </w:pPr>
    <w:r>
      <w:rPr>
        <w:noProof/>
      </w:rPr>
      <w:pict w14:anchorId="29AA46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250187" o:spid="_x0000_s22529" type="#_x0000_t136" style="position:absolute;left:0;text-align:left;margin-left:0;margin-top:0;width:339.7pt;height:339.7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5C4D"/>
    <w:multiLevelType w:val="hybridMultilevel"/>
    <w:tmpl w:val="41EA053C"/>
    <w:lvl w:ilvl="0" w:tplc="375E90B2">
      <w:start w:val="1"/>
      <w:numFmt w:val="decimalEnclosedParen"/>
      <w:lvlText w:val="%1"/>
      <w:lvlJc w:val="left"/>
      <w:pPr>
        <w:ind w:left="601" w:hanging="363"/>
      </w:pPr>
      <w:rPr>
        <w:rFonts w:ascii="ＭＳ ゴシック" w:eastAsia="ＭＳ ゴシック" w:hAnsi="ＭＳ ゴシック" w:cs="ＭＳ ゴシック" w:hint="eastAsia"/>
      </w:rPr>
    </w:lvl>
    <w:lvl w:ilvl="1" w:tplc="375E90B2">
      <w:start w:val="1"/>
      <w:numFmt w:val="decimalEnclosedParen"/>
      <w:lvlText w:val="%2"/>
      <w:lvlJc w:val="left"/>
      <w:pPr>
        <w:ind w:left="763" w:hanging="440"/>
      </w:pPr>
      <w:rPr>
        <w:rFonts w:ascii="ＭＳ ゴシック" w:eastAsia="ＭＳ ゴシック" w:hAnsi="ＭＳ ゴシック" w:cs="ＭＳ ゴシック"/>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055B3153"/>
    <w:multiLevelType w:val="hybridMultilevel"/>
    <w:tmpl w:val="E55A6496"/>
    <w:lvl w:ilvl="0" w:tplc="375E90B2">
      <w:start w:val="1"/>
      <w:numFmt w:val="decimalEnclosedParen"/>
      <w:lvlText w:val="%1"/>
      <w:lvlJc w:val="left"/>
      <w:pPr>
        <w:ind w:left="763" w:hanging="440"/>
      </w:pPr>
      <w:rPr>
        <w:rFonts w:ascii="ＭＳ ゴシック" w:eastAsia="ＭＳ ゴシック" w:hAnsi="ＭＳ ゴシック" w:cs="ＭＳ ゴシック"/>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2" w15:restartNumberingAfterBreak="0">
    <w:nsid w:val="12AA275B"/>
    <w:multiLevelType w:val="hybridMultilevel"/>
    <w:tmpl w:val="2548BF3C"/>
    <w:lvl w:ilvl="0" w:tplc="375E90B2">
      <w:start w:val="1"/>
      <w:numFmt w:val="decimalEnclosedParen"/>
      <w:lvlText w:val="%1"/>
      <w:lvlJc w:val="left"/>
      <w:pPr>
        <w:ind w:left="800" w:hanging="440"/>
      </w:pPr>
      <w:rPr>
        <w:rFonts w:ascii="ＭＳ ゴシック" w:eastAsia="ＭＳ ゴシック" w:hAnsi="ＭＳ ゴシック" w:cs="ＭＳ ゴシック"/>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191271D6"/>
    <w:multiLevelType w:val="hybridMultilevel"/>
    <w:tmpl w:val="A72E301E"/>
    <w:lvl w:ilvl="0" w:tplc="4AC039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383593"/>
    <w:multiLevelType w:val="hybridMultilevel"/>
    <w:tmpl w:val="352AFD3E"/>
    <w:lvl w:ilvl="0" w:tplc="72DA8542">
      <w:start w:val="1"/>
      <w:numFmt w:val="decimalFullWidth"/>
      <w:lvlText w:val="第%1条"/>
      <w:lvlJc w:val="left"/>
      <w:pPr>
        <w:tabs>
          <w:tab w:val="num" w:pos="840"/>
        </w:tabs>
        <w:ind w:left="840" w:hanging="840"/>
      </w:pPr>
      <w:rPr>
        <w:rFonts w:cs="Times New Roman" w:hint="default"/>
      </w:rPr>
    </w:lvl>
    <w:lvl w:ilvl="1" w:tplc="CB18E186">
      <w:start w:val="1"/>
      <w:numFmt w:val="decimalFullWidth"/>
      <w:lvlText w:val="（%2）"/>
      <w:lvlJc w:val="left"/>
      <w:pPr>
        <w:tabs>
          <w:tab w:val="num" w:pos="1140"/>
        </w:tabs>
        <w:ind w:left="1140" w:hanging="720"/>
      </w:pPr>
      <w:rPr>
        <w:rFonts w:ascii="Times New Roman" w:eastAsia="Times New Roman" w:hAnsi="Times New Roman" w:cs="Times New Roman"/>
        <w:color w:val="auto"/>
      </w:rPr>
    </w:lvl>
    <w:lvl w:ilvl="2" w:tplc="C00C3300">
      <w:start w:val="2"/>
      <w:numFmt w:val="decimalFullWidth"/>
      <w:lvlText w:val="%3．"/>
      <w:lvlJc w:val="left"/>
      <w:pPr>
        <w:tabs>
          <w:tab w:val="num" w:pos="1260"/>
        </w:tabs>
        <w:ind w:left="1260" w:hanging="4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A286AAD"/>
    <w:multiLevelType w:val="hybridMultilevel"/>
    <w:tmpl w:val="E5D4B8A2"/>
    <w:lvl w:ilvl="0" w:tplc="764CA8C4">
      <w:start w:val="6"/>
      <w:numFmt w:val="decimalFullWidth"/>
      <w:lvlText w:val="（%1）"/>
      <w:lvlJc w:val="left"/>
      <w:pPr>
        <w:ind w:left="1080" w:hanging="720"/>
      </w:pPr>
      <w:rPr>
        <w:rFonts w:cs="Times New Roman" w:hint="default"/>
        <w:color w:val="auto"/>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37613B54"/>
    <w:multiLevelType w:val="hybridMultilevel"/>
    <w:tmpl w:val="7F52CABE"/>
    <w:lvl w:ilvl="0" w:tplc="375E90B2">
      <w:start w:val="1"/>
      <w:numFmt w:val="decimalEnclosedParen"/>
      <w:lvlText w:val="%1"/>
      <w:lvlJc w:val="left"/>
      <w:pPr>
        <w:ind w:left="438" w:hanging="440"/>
      </w:pPr>
      <w:rPr>
        <w:rFonts w:ascii="ＭＳ ゴシック" w:eastAsia="ＭＳ ゴシック" w:hAnsi="ＭＳ ゴシック" w:cs="ＭＳ ゴシック" w:hint="eastAsia"/>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7" w15:restartNumberingAfterBreak="0">
    <w:nsid w:val="4BF94825"/>
    <w:multiLevelType w:val="hybridMultilevel"/>
    <w:tmpl w:val="48BCE3EE"/>
    <w:lvl w:ilvl="0" w:tplc="6B90CF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6748E2"/>
    <w:multiLevelType w:val="hybridMultilevel"/>
    <w:tmpl w:val="87A07640"/>
    <w:lvl w:ilvl="0" w:tplc="375E90B2">
      <w:start w:val="1"/>
      <w:numFmt w:val="decimalEnclosedParen"/>
      <w:lvlText w:val="%1"/>
      <w:lvlJc w:val="left"/>
      <w:pPr>
        <w:ind w:left="800" w:hanging="440"/>
      </w:pPr>
      <w:rPr>
        <w:rFonts w:ascii="ＭＳ ゴシック" w:eastAsia="ＭＳ ゴシック" w:hAnsi="ＭＳ ゴシック" w:cs="ＭＳ ゴシック"/>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5BC72273"/>
    <w:multiLevelType w:val="hybridMultilevel"/>
    <w:tmpl w:val="126C059E"/>
    <w:lvl w:ilvl="0" w:tplc="DFB26B04">
      <w:start w:val="1"/>
      <w:numFmt w:val="decimalFullWidth"/>
      <w:lvlText w:val="（%1）"/>
      <w:lvlJc w:val="left"/>
      <w:pPr>
        <w:ind w:left="1043" w:hanging="72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10" w15:restartNumberingAfterBreak="0">
    <w:nsid w:val="65D570EC"/>
    <w:multiLevelType w:val="hybridMultilevel"/>
    <w:tmpl w:val="7D0CCF76"/>
    <w:lvl w:ilvl="0" w:tplc="A1FCD5C4">
      <w:start w:val="3"/>
      <w:numFmt w:val="decimalFullWidth"/>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70F36DC2"/>
    <w:multiLevelType w:val="hybridMultilevel"/>
    <w:tmpl w:val="66D0B16A"/>
    <w:lvl w:ilvl="0" w:tplc="375E90B2">
      <w:start w:val="1"/>
      <w:numFmt w:val="decimalEnclosedParen"/>
      <w:lvlText w:val="%1"/>
      <w:lvlJc w:val="left"/>
      <w:pPr>
        <w:ind w:left="763" w:hanging="440"/>
      </w:pPr>
      <w:rPr>
        <w:rFonts w:ascii="ＭＳ ゴシック" w:eastAsia="ＭＳ ゴシック" w:hAnsi="ＭＳ ゴシック" w:cs="ＭＳ ゴシック" w:hint="eastAsia"/>
      </w:rPr>
    </w:lvl>
    <w:lvl w:ilvl="1" w:tplc="375E90B2">
      <w:start w:val="1"/>
      <w:numFmt w:val="decimalEnclosedParen"/>
      <w:lvlText w:val="%2"/>
      <w:lvlJc w:val="left"/>
      <w:pPr>
        <w:ind w:left="763" w:hanging="440"/>
      </w:pPr>
      <w:rPr>
        <w:rFonts w:ascii="ＭＳ ゴシック" w:eastAsia="ＭＳ ゴシック" w:hAnsi="ＭＳ ゴシック" w:cs="ＭＳ ゴシック"/>
      </w:r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num w:numId="1" w16cid:durableId="1871185046">
    <w:abstractNumId w:val="4"/>
  </w:num>
  <w:num w:numId="2" w16cid:durableId="1667511328">
    <w:abstractNumId w:val="7"/>
  </w:num>
  <w:num w:numId="3" w16cid:durableId="347410364">
    <w:abstractNumId w:val="3"/>
  </w:num>
  <w:num w:numId="4" w16cid:durableId="1890149183">
    <w:abstractNumId w:val="5"/>
  </w:num>
  <w:num w:numId="5" w16cid:durableId="931086384">
    <w:abstractNumId w:val="10"/>
  </w:num>
  <w:num w:numId="6" w16cid:durableId="1117286635">
    <w:abstractNumId w:val="0"/>
  </w:num>
  <w:num w:numId="7" w16cid:durableId="638190524">
    <w:abstractNumId w:val="2"/>
  </w:num>
  <w:num w:numId="8" w16cid:durableId="526258736">
    <w:abstractNumId w:val="1"/>
  </w:num>
  <w:num w:numId="9" w16cid:durableId="1835800622">
    <w:abstractNumId w:val="9"/>
  </w:num>
  <w:num w:numId="10" w16cid:durableId="2051680748">
    <w:abstractNumId w:val="6"/>
  </w:num>
  <w:num w:numId="11" w16cid:durableId="1367635558">
    <w:abstractNumId w:val="11"/>
  </w:num>
  <w:num w:numId="12" w16cid:durableId="212677668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山城　千佳子">
    <w15:presenceInfo w15:providerId="AD" w15:userId="S::c.yamashiro@ocvb.or.jp::f7ca2649-f15b-4119-8c0b-7a805a6d7576"/>
  </w15:person>
  <w15:person w15:author="古波蔵　修平">
    <w15:presenceInfo w15:providerId="AD" w15:userId="S::kohagura@ocvb.or.jp::0caa1a95-c7ab-4831-b019-ba7d2d023b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7"/>
  <w:drawingGridVerticalSpacing w:val="172"/>
  <w:displayHorizontalDrawingGridEvery w:val="0"/>
  <w:displayVerticalDrawingGridEvery w:val="2"/>
  <w:characterSpacingControl w:val="compressPunctuation"/>
  <w:hdrShapeDefaults>
    <o:shapedefaults v:ext="edit" spidmax="22531">
      <v:textbox inset="5.85pt,.7pt,5.85pt,.7pt"/>
    </o:shapedefaults>
    <o:shapelayout v:ext="edit">
      <o:idmap v:ext="edit" data="2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068"/>
    <w:rsid w:val="000248DB"/>
    <w:rsid w:val="0004450F"/>
    <w:rsid w:val="0005255F"/>
    <w:rsid w:val="00057760"/>
    <w:rsid w:val="000801D9"/>
    <w:rsid w:val="00082841"/>
    <w:rsid w:val="00086068"/>
    <w:rsid w:val="00092BBE"/>
    <w:rsid w:val="000A6BD6"/>
    <w:rsid w:val="000B1A43"/>
    <w:rsid w:val="000C0ECD"/>
    <w:rsid w:val="000D0BD8"/>
    <w:rsid w:val="000D21C3"/>
    <w:rsid w:val="000F50B9"/>
    <w:rsid w:val="000F6FA3"/>
    <w:rsid w:val="001060FD"/>
    <w:rsid w:val="00111354"/>
    <w:rsid w:val="001139E0"/>
    <w:rsid w:val="001444D5"/>
    <w:rsid w:val="00145F75"/>
    <w:rsid w:val="00165DD8"/>
    <w:rsid w:val="00190D7C"/>
    <w:rsid w:val="00191B27"/>
    <w:rsid w:val="001A03CF"/>
    <w:rsid w:val="001B1802"/>
    <w:rsid w:val="001B4107"/>
    <w:rsid w:val="001B4AD7"/>
    <w:rsid w:val="001C306F"/>
    <w:rsid w:val="001C51B9"/>
    <w:rsid w:val="001C7ED6"/>
    <w:rsid w:val="001D463A"/>
    <w:rsid w:val="001D4C05"/>
    <w:rsid w:val="001D5E75"/>
    <w:rsid w:val="001E38A4"/>
    <w:rsid w:val="001E5161"/>
    <w:rsid w:val="001E52CC"/>
    <w:rsid w:val="001F198A"/>
    <w:rsid w:val="001F20D6"/>
    <w:rsid w:val="00203CA0"/>
    <w:rsid w:val="00205994"/>
    <w:rsid w:val="00206630"/>
    <w:rsid w:val="002215FC"/>
    <w:rsid w:val="00222F03"/>
    <w:rsid w:val="00231544"/>
    <w:rsid w:val="0024014C"/>
    <w:rsid w:val="00244D61"/>
    <w:rsid w:val="00246468"/>
    <w:rsid w:val="00250CDF"/>
    <w:rsid w:val="00265B4A"/>
    <w:rsid w:val="00283DAC"/>
    <w:rsid w:val="00285ADF"/>
    <w:rsid w:val="00294BC7"/>
    <w:rsid w:val="00295D68"/>
    <w:rsid w:val="002A1BBA"/>
    <w:rsid w:val="002A25A5"/>
    <w:rsid w:val="002A48AC"/>
    <w:rsid w:val="002B1057"/>
    <w:rsid w:val="002C3260"/>
    <w:rsid w:val="002D24F1"/>
    <w:rsid w:val="002D6748"/>
    <w:rsid w:val="002F429B"/>
    <w:rsid w:val="002F4705"/>
    <w:rsid w:val="00310139"/>
    <w:rsid w:val="003143BD"/>
    <w:rsid w:val="0032347C"/>
    <w:rsid w:val="003349CB"/>
    <w:rsid w:val="00354704"/>
    <w:rsid w:val="00357944"/>
    <w:rsid w:val="00380D8E"/>
    <w:rsid w:val="003907BC"/>
    <w:rsid w:val="00397624"/>
    <w:rsid w:val="003A0641"/>
    <w:rsid w:val="003B06DA"/>
    <w:rsid w:val="003C3CD9"/>
    <w:rsid w:val="003C6C00"/>
    <w:rsid w:val="003C7164"/>
    <w:rsid w:val="003D570F"/>
    <w:rsid w:val="003F287E"/>
    <w:rsid w:val="003F4327"/>
    <w:rsid w:val="003F577B"/>
    <w:rsid w:val="00413651"/>
    <w:rsid w:val="00417351"/>
    <w:rsid w:val="0042597E"/>
    <w:rsid w:val="00431648"/>
    <w:rsid w:val="00431E4B"/>
    <w:rsid w:val="00433175"/>
    <w:rsid w:val="00437F9B"/>
    <w:rsid w:val="004403FE"/>
    <w:rsid w:val="004525C2"/>
    <w:rsid w:val="00461C88"/>
    <w:rsid w:val="00463150"/>
    <w:rsid w:val="0046319E"/>
    <w:rsid w:val="00465B90"/>
    <w:rsid w:val="00470D5A"/>
    <w:rsid w:val="00486D7E"/>
    <w:rsid w:val="0048732D"/>
    <w:rsid w:val="00495924"/>
    <w:rsid w:val="004959AE"/>
    <w:rsid w:val="004A1E4E"/>
    <w:rsid w:val="004A6A86"/>
    <w:rsid w:val="004B01D0"/>
    <w:rsid w:val="004C27E4"/>
    <w:rsid w:val="004E54EC"/>
    <w:rsid w:val="004E6030"/>
    <w:rsid w:val="004F4A03"/>
    <w:rsid w:val="00501DC1"/>
    <w:rsid w:val="00505956"/>
    <w:rsid w:val="00517455"/>
    <w:rsid w:val="00526341"/>
    <w:rsid w:val="0053697A"/>
    <w:rsid w:val="00547D58"/>
    <w:rsid w:val="005540C2"/>
    <w:rsid w:val="00560F27"/>
    <w:rsid w:val="00567078"/>
    <w:rsid w:val="0058365B"/>
    <w:rsid w:val="0058435B"/>
    <w:rsid w:val="005850D9"/>
    <w:rsid w:val="005A3B2D"/>
    <w:rsid w:val="005A63E8"/>
    <w:rsid w:val="005B00DE"/>
    <w:rsid w:val="005B680F"/>
    <w:rsid w:val="005C2D42"/>
    <w:rsid w:val="005D1C84"/>
    <w:rsid w:val="005D4A31"/>
    <w:rsid w:val="005E4123"/>
    <w:rsid w:val="00601512"/>
    <w:rsid w:val="00602107"/>
    <w:rsid w:val="00607698"/>
    <w:rsid w:val="00613241"/>
    <w:rsid w:val="00613559"/>
    <w:rsid w:val="006146EF"/>
    <w:rsid w:val="006158D4"/>
    <w:rsid w:val="00635764"/>
    <w:rsid w:val="00636C08"/>
    <w:rsid w:val="00637123"/>
    <w:rsid w:val="0064086D"/>
    <w:rsid w:val="00665B49"/>
    <w:rsid w:val="00670023"/>
    <w:rsid w:val="006824A5"/>
    <w:rsid w:val="006A387D"/>
    <w:rsid w:val="006B6BEE"/>
    <w:rsid w:val="006B7F4A"/>
    <w:rsid w:val="006C232D"/>
    <w:rsid w:val="006D26FA"/>
    <w:rsid w:val="006D3E88"/>
    <w:rsid w:val="006E17CB"/>
    <w:rsid w:val="006E26F0"/>
    <w:rsid w:val="006E2C5E"/>
    <w:rsid w:val="006E4D48"/>
    <w:rsid w:val="006F6526"/>
    <w:rsid w:val="007139AF"/>
    <w:rsid w:val="0072543F"/>
    <w:rsid w:val="007362C5"/>
    <w:rsid w:val="00737BB8"/>
    <w:rsid w:val="00741847"/>
    <w:rsid w:val="00743344"/>
    <w:rsid w:val="00745A5C"/>
    <w:rsid w:val="00747B7D"/>
    <w:rsid w:val="0075443F"/>
    <w:rsid w:val="00756057"/>
    <w:rsid w:val="00774277"/>
    <w:rsid w:val="00786511"/>
    <w:rsid w:val="007A07C4"/>
    <w:rsid w:val="007A4D5B"/>
    <w:rsid w:val="007A5B8B"/>
    <w:rsid w:val="007B12FA"/>
    <w:rsid w:val="007C62B9"/>
    <w:rsid w:val="007D183F"/>
    <w:rsid w:val="007E1390"/>
    <w:rsid w:val="007E3092"/>
    <w:rsid w:val="007F3288"/>
    <w:rsid w:val="008011BF"/>
    <w:rsid w:val="00805D59"/>
    <w:rsid w:val="008134AF"/>
    <w:rsid w:val="00816A85"/>
    <w:rsid w:val="00833AC1"/>
    <w:rsid w:val="00866482"/>
    <w:rsid w:val="00871FE4"/>
    <w:rsid w:val="0089644C"/>
    <w:rsid w:val="008A2B33"/>
    <w:rsid w:val="008B139A"/>
    <w:rsid w:val="008B3F4D"/>
    <w:rsid w:val="008C184D"/>
    <w:rsid w:val="008C337D"/>
    <w:rsid w:val="008C3FDC"/>
    <w:rsid w:val="008C553E"/>
    <w:rsid w:val="008C70D0"/>
    <w:rsid w:val="008D5BBF"/>
    <w:rsid w:val="008E5490"/>
    <w:rsid w:val="008F61C8"/>
    <w:rsid w:val="009200DC"/>
    <w:rsid w:val="009245DB"/>
    <w:rsid w:val="00926191"/>
    <w:rsid w:val="00933FB0"/>
    <w:rsid w:val="009364E9"/>
    <w:rsid w:val="00936CAB"/>
    <w:rsid w:val="00961FDA"/>
    <w:rsid w:val="00972D0C"/>
    <w:rsid w:val="009869A8"/>
    <w:rsid w:val="00994809"/>
    <w:rsid w:val="009A302E"/>
    <w:rsid w:val="009A3D1E"/>
    <w:rsid w:val="009A7F9B"/>
    <w:rsid w:val="009B2FFB"/>
    <w:rsid w:val="009C269E"/>
    <w:rsid w:val="009E4F00"/>
    <w:rsid w:val="00A0069C"/>
    <w:rsid w:val="00A23502"/>
    <w:rsid w:val="00A26D1F"/>
    <w:rsid w:val="00A32441"/>
    <w:rsid w:val="00A36893"/>
    <w:rsid w:val="00A368BA"/>
    <w:rsid w:val="00A430C9"/>
    <w:rsid w:val="00A44276"/>
    <w:rsid w:val="00A4774B"/>
    <w:rsid w:val="00A56231"/>
    <w:rsid w:val="00A64993"/>
    <w:rsid w:val="00A7590C"/>
    <w:rsid w:val="00A81A9E"/>
    <w:rsid w:val="00A91653"/>
    <w:rsid w:val="00A91DAB"/>
    <w:rsid w:val="00AA75A5"/>
    <w:rsid w:val="00AB19ED"/>
    <w:rsid w:val="00AB452E"/>
    <w:rsid w:val="00AC5050"/>
    <w:rsid w:val="00AD28EC"/>
    <w:rsid w:val="00B11C3E"/>
    <w:rsid w:val="00B23379"/>
    <w:rsid w:val="00B233FA"/>
    <w:rsid w:val="00B31E03"/>
    <w:rsid w:val="00B50131"/>
    <w:rsid w:val="00B51FC8"/>
    <w:rsid w:val="00B536F6"/>
    <w:rsid w:val="00B662F1"/>
    <w:rsid w:val="00B722DD"/>
    <w:rsid w:val="00B7391E"/>
    <w:rsid w:val="00B7414B"/>
    <w:rsid w:val="00B77B4C"/>
    <w:rsid w:val="00B8563A"/>
    <w:rsid w:val="00B90A3E"/>
    <w:rsid w:val="00BA1274"/>
    <w:rsid w:val="00BC40A8"/>
    <w:rsid w:val="00BD4512"/>
    <w:rsid w:val="00BD5588"/>
    <w:rsid w:val="00BE053D"/>
    <w:rsid w:val="00BE7EA3"/>
    <w:rsid w:val="00BF0E24"/>
    <w:rsid w:val="00BF1D25"/>
    <w:rsid w:val="00C03D0C"/>
    <w:rsid w:val="00C06005"/>
    <w:rsid w:val="00C07BFE"/>
    <w:rsid w:val="00C53780"/>
    <w:rsid w:val="00C7396A"/>
    <w:rsid w:val="00C77480"/>
    <w:rsid w:val="00C80004"/>
    <w:rsid w:val="00C9035A"/>
    <w:rsid w:val="00C9198D"/>
    <w:rsid w:val="00C9534F"/>
    <w:rsid w:val="00CA27D7"/>
    <w:rsid w:val="00CA3916"/>
    <w:rsid w:val="00CA52E5"/>
    <w:rsid w:val="00CA7D1E"/>
    <w:rsid w:val="00CB10F7"/>
    <w:rsid w:val="00CB1A4D"/>
    <w:rsid w:val="00CB2AC7"/>
    <w:rsid w:val="00CC1C61"/>
    <w:rsid w:val="00CC48A5"/>
    <w:rsid w:val="00CD0BF0"/>
    <w:rsid w:val="00CD0E73"/>
    <w:rsid w:val="00CE2777"/>
    <w:rsid w:val="00CE2A7D"/>
    <w:rsid w:val="00CE70F3"/>
    <w:rsid w:val="00CF0861"/>
    <w:rsid w:val="00D0463D"/>
    <w:rsid w:val="00D049C1"/>
    <w:rsid w:val="00D05079"/>
    <w:rsid w:val="00D2055A"/>
    <w:rsid w:val="00D342C2"/>
    <w:rsid w:val="00D35D8C"/>
    <w:rsid w:val="00D365E1"/>
    <w:rsid w:val="00D3773E"/>
    <w:rsid w:val="00D41CF9"/>
    <w:rsid w:val="00D4572B"/>
    <w:rsid w:val="00D52D03"/>
    <w:rsid w:val="00D53281"/>
    <w:rsid w:val="00D553D6"/>
    <w:rsid w:val="00D713DD"/>
    <w:rsid w:val="00D72EC1"/>
    <w:rsid w:val="00D77D6E"/>
    <w:rsid w:val="00D83F0B"/>
    <w:rsid w:val="00D96250"/>
    <w:rsid w:val="00D965F2"/>
    <w:rsid w:val="00DA7ED8"/>
    <w:rsid w:val="00DD0033"/>
    <w:rsid w:val="00DD6164"/>
    <w:rsid w:val="00DE0FF3"/>
    <w:rsid w:val="00DE70EB"/>
    <w:rsid w:val="00E000D8"/>
    <w:rsid w:val="00E06601"/>
    <w:rsid w:val="00E15DE1"/>
    <w:rsid w:val="00E27C8F"/>
    <w:rsid w:val="00E3061C"/>
    <w:rsid w:val="00E45C1C"/>
    <w:rsid w:val="00E46512"/>
    <w:rsid w:val="00E478BA"/>
    <w:rsid w:val="00E54FC8"/>
    <w:rsid w:val="00E57E93"/>
    <w:rsid w:val="00E61E8B"/>
    <w:rsid w:val="00E71B6B"/>
    <w:rsid w:val="00E74965"/>
    <w:rsid w:val="00E87DC7"/>
    <w:rsid w:val="00E9424B"/>
    <w:rsid w:val="00EA0DE6"/>
    <w:rsid w:val="00EA473A"/>
    <w:rsid w:val="00EA594B"/>
    <w:rsid w:val="00EB00CA"/>
    <w:rsid w:val="00EB6B97"/>
    <w:rsid w:val="00EB761B"/>
    <w:rsid w:val="00EB7ABF"/>
    <w:rsid w:val="00EE668B"/>
    <w:rsid w:val="00EE6F18"/>
    <w:rsid w:val="00F0031A"/>
    <w:rsid w:val="00F13269"/>
    <w:rsid w:val="00F13454"/>
    <w:rsid w:val="00F25A64"/>
    <w:rsid w:val="00F323F6"/>
    <w:rsid w:val="00F36A29"/>
    <w:rsid w:val="00F40D2E"/>
    <w:rsid w:val="00F44071"/>
    <w:rsid w:val="00F54D06"/>
    <w:rsid w:val="00F6101F"/>
    <w:rsid w:val="00F61C3D"/>
    <w:rsid w:val="00F644EC"/>
    <w:rsid w:val="00F67CAB"/>
    <w:rsid w:val="00F7665F"/>
    <w:rsid w:val="00F8285F"/>
    <w:rsid w:val="00F852DF"/>
    <w:rsid w:val="00F93FDE"/>
    <w:rsid w:val="00F965EC"/>
    <w:rsid w:val="00FA7062"/>
    <w:rsid w:val="00FB5D37"/>
    <w:rsid w:val="00FB7E30"/>
    <w:rsid w:val="00FD4D87"/>
    <w:rsid w:val="00FD566D"/>
    <w:rsid w:val="00FE781B"/>
    <w:rsid w:val="00FF6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1">
      <v:textbox inset="5.85pt,.7pt,5.85pt,.7pt"/>
    </o:shapedefaults>
    <o:shapelayout v:ext="edit">
      <o:idmap v:ext="edit" data="1"/>
    </o:shapelayout>
  </w:shapeDefaults>
  <w:decimalSymbol w:val="."/>
  <w:listSeparator w:val=","/>
  <w14:docId w14:val="48E35A04"/>
  <w15:docId w15:val="{166C242E-5F44-409F-A9B9-08058EBD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16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54D06"/>
    <w:pPr>
      <w:ind w:leftChars="400" w:left="840"/>
    </w:pPr>
  </w:style>
  <w:style w:type="paragraph" w:styleId="a4">
    <w:name w:val="Balloon Text"/>
    <w:basedOn w:val="a"/>
    <w:link w:val="a5"/>
    <w:uiPriority w:val="99"/>
    <w:semiHidden/>
    <w:unhideWhenUsed/>
    <w:rsid w:val="005C2D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2D42"/>
    <w:rPr>
      <w:rFonts w:asciiTheme="majorHAnsi" w:eastAsiaTheme="majorEastAsia" w:hAnsiTheme="majorHAnsi" w:cstheme="majorBidi"/>
      <w:sz w:val="18"/>
      <w:szCs w:val="18"/>
    </w:rPr>
  </w:style>
  <w:style w:type="paragraph" w:styleId="a6">
    <w:name w:val="header"/>
    <w:basedOn w:val="a"/>
    <w:link w:val="a7"/>
    <w:uiPriority w:val="99"/>
    <w:unhideWhenUsed/>
    <w:rsid w:val="00A91DAB"/>
    <w:pPr>
      <w:tabs>
        <w:tab w:val="center" w:pos="4252"/>
        <w:tab w:val="right" w:pos="8504"/>
      </w:tabs>
      <w:snapToGrid w:val="0"/>
    </w:pPr>
  </w:style>
  <w:style w:type="character" w:customStyle="1" w:styleId="a7">
    <w:name w:val="ヘッダー (文字)"/>
    <w:basedOn w:val="a0"/>
    <w:link w:val="a6"/>
    <w:uiPriority w:val="99"/>
    <w:rsid w:val="00A91DAB"/>
    <w:rPr>
      <w:rFonts w:ascii="Century" w:eastAsia="ＭＳ 明朝" w:hAnsi="Century" w:cs="Times New Roman"/>
    </w:rPr>
  </w:style>
  <w:style w:type="paragraph" w:styleId="a8">
    <w:name w:val="footer"/>
    <w:basedOn w:val="a"/>
    <w:link w:val="a9"/>
    <w:uiPriority w:val="99"/>
    <w:unhideWhenUsed/>
    <w:rsid w:val="00A91DAB"/>
    <w:pPr>
      <w:tabs>
        <w:tab w:val="center" w:pos="4252"/>
        <w:tab w:val="right" w:pos="8504"/>
      </w:tabs>
      <w:snapToGrid w:val="0"/>
    </w:pPr>
  </w:style>
  <w:style w:type="character" w:customStyle="1" w:styleId="a9">
    <w:name w:val="フッター (文字)"/>
    <w:basedOn w:val="a0"/>
    <w:link w:val="a8"/>
    <w:uiPriority w:val="99"/>
    <w:rsid w:val="00A91DAB"/>
    <w:rPr>
      <w:rFonts w:ascii="Century" w:eastAsia="ＭＳ 明朝" w:hAnsi="Century" w:cs="Times New Roman"/>
    </w:rPr>
  </w:style>
  <w:style w:type="character" w:styleId="aa">
    <w:name w:val="annotation reference"/>
    <w:basedOn w:val="a0"/>
    <w:uiPriority w:val="99"/>
    <w:semiHidden/>
    <w:unhideWhenUsed/>
    <w:rsid w:val="008C337D"/>
    <w:rPr>
      <w:sz w:val="18"/>
      <w:szCs w:val="18"/>
    </w:rPr>
  </w:style>
  <w:style w:type="paragraph" w:styleId="ab">
    <w:name w:val="annotation text"/>
    <w:basedOn w:val="a"/>
    <w:link w:val="ac"/>
    <w:uiPriority w:val="99"/>
    <w:unhideWhenUsed/>
    <w:rsid w:val="008C337D"/>
    <w:pPr>
      <w:jc w:val="left"/>
    </w:pPr>
  </w:style>
  <w:style w:type="character" w:customStyle="1" w:styleId="ac">
    <w:name w:val="コメント文字列 (文字)"/>
    <w:basedOn w:val="a0"/>
    <w:link w:val="ab"/>
    <w:uiPriority w:val="99"/>
    <w:rsid w:val="008C337D"/>
    <w:rPr>
      <w:rFonts w:ascii="Century" w:eastAsia="ＭＳ 明朝" w:hAnsi="Century" w:cs="Times New Roman"/>
    </w:rPr>
  </w:style>
  <w:style w:type="paragraph" w:styleId="ad">
    <w:name w:val="annotation subject"/>
    <w:basedOn w:val="ab"/>
    <w:next w:val="ab"/>
    <w:link w:val="ae"/>
    <w:uiPriority w:val="99"/>
    <w:semiHidden/>
    <w:unhideWhenUsed/>
    <w:rsid w:val="008C337D"/>
    <w:rPr>
      <w:b/>
      <w:bCs/>
    </w:rPr>
  </w:style>
  <w:style w:type="character" w:customStyle="1" w:styleId="ae">
    <w:name w:val="コメント内容 (文字)"/>
    <w:basedOn w:val="ac"/>
    <w:link w:val="ad"/>
    <w:uiPriority w:val="99"/>
    <w:semiHidden/>
    <w:rsid w:val="008C337D"/>
    <w:rPr>
      <w:rFonts w:ascii="Century" w:eastAsia="ＭＳ 明朝" w:hAnsi="Century" w:cs="Times New Roman"/>
      <w:b/>
      <w:bCs/>
    </w:rPr>
  </w:style>
  <w:style w:type="character" w:styleId="af">
    <w:name w:val="Hyperlink"/>
    <w:basedOn w:val="a0"/>
    <w:uiPriority w:val="99"/>
    <w:unhideWhenUsed/>
    <w:rsid w:val="008C337D"/>
    <w:rPr>
      <w:color w:val="0000FF"/>
      <w:u w:val="single"/>
    </w:rPr>
  </w:style>
  <w:style w:type="paragraph" w:styleId="af0">
    <w:name w:val="Revision"/>
    <w:hidden/>
    <w:uiPriority w:val="99"/>
    <w:semiHidden/>
    <w:rsid w:val="008C337D"/>
    <w:rPr>
      <w:rFonts w:ascii="Century" w:eastAsia="ＭＳ 明朝" w:hAnsi="Century" w:cs="Times New Roman"/>
    </w:rPr>
  </w:style>
  <w:style w:type="character" w:customStyle="1" w:styleId="1">
    <w:name w:val="未解決のメンション1"/>
    <w:basedOn w:val="a0"/>
    <w:uiPriority w:val="99"/>
    <w:semiHidden/>
    <w:unhideWhenUsed/>
    <w:rsid w:val="00C91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414135">
      <w:bodyDiv w:val="1"/>
      <w:marLeft w:val="0"/>
      <w:marRight w:val="0"/>
      <w:marTop w:val="0"/>
      <w:marBottom w:val="0"/>
      <w:divBdr>
        <w:top w:val="none" w:sz="0" w:space="0" w:color="auto"/>
        <w:left w:val="none" w:sz="0" w:space="0" w:color="auto"/>
        <w:bottom w:val="none" w:sz="0" w:space="0" w:color="auto"/>
        <w:right w:val="none" w:sz="0" w:space="0" w:color="auto"/>
      </w:divBdr>
      <w:divsChild>
        <w:div w:id="541210288">
          <w:marLeft w:val="0"/>
          <w:marRight w:val="0"/>
          <w:marTop w:val="0"/>
          <w:marBottom w:val="0"/>
          <w:divBdr>
            <w:top w:val="none" w:sz="0" w:space="0" w:color="auto"/>
            <w:left w:val="none" w:sz="0" w:space="0" w:color="auto"/>
            <w:bottom w:val="none" w:sz="0" w:space="0" w:color="auto"/>
            <w:right w:val="none" w:sz="0" w:space="0" w:color="auto"/>
          </w:divBdr>
          <w:divsChild>
            <w:div w:id="17205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61605">
      <w:bodyDiv w:val="1"/>
      <w:marLeft w:val="0"/>
      <w:marRight w:val="0"/>
      <w:marTop w:val="0"/>
      <w:marBottom w:val="0"/>
      <w:divBdr>
        <w:top w:val="none" w:sz="0" w:space="0" w:color="auto"/>
        <w:left w:val="none" w:sz="0" w:space="0" w:color="auto"/>
        <w:bottom w:val="none" w:sz="0" w:space="0" w:color="auto"/>
        <w:right w:val="none" w:sz="0" w:space="0" w:color="auto"/>
      </w:divBdr>
    </w:div>
    <w:div w:id="1149438562">
      <w:bodyDiv w:val="1"/>
      <w:marLeft w:val="0"/>
      <w:marRight w:val="0"/>
      <w:marTop w:val="0"/>
      <w:marBottom w:val="0"/>
      <w:divBdr>
        <w:top w:val="none" w:sz="0" w:space="0" w:color="auto"/>
        <w:left w:val="none" w:sz="0" w:space="0" w:color="auto"/>
        <w:bottom w:val="none" w:sz="0" w:space="0" w:color="auto"/>
        <w:right w:val="none" w:sz="0" w:space="0" w:color="auto"/>
      </w:divBdr>
    </w:div>
    <w:div w:id="210295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5A90E-6EA0-4FF8-B48D-C9BE85E4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akane-work</dc:creator>
  <cp:lastModifiedBy>山城　千佳子</cp:lastModifiedBy>
  <cp:revision>11</cp:revision>
  <cp:lastPrinted>2025-03-06T00:51:00Z</cp:lastPrinted>
  <dcterms:created xsi:type="dcterms:W3CDTF">2024-05-20T23:43:00Z</dcterms:created>
  <dcterms:modified xsi:type="dcterms:W3CDTF">2025-03-10T02:29:00Z</dcterms:modified>
</cp:coreProperties>
</file>